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picture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Koszalin’s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cultural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life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unusually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vivid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It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being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formed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both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by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well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preserved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numerous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historic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buildings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monumental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cathedral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of Holy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Mary’s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Immaculate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Conception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Executioners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cottage, St.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Gertrude’s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chapel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historic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townhouses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historic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defense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wall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bounding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city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ancient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times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), and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some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contemporary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factors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such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as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those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manifesting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themselves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visual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arts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music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openness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for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European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world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trends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art,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ever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widening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international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contacts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All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this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results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that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city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heart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of Pomerania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has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unique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atmosphere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varied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meeting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different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needs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cultural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offer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cultural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image of Koszalin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made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up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by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cultural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institutions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cultural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societies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collaborating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artists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city’s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cultural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institutions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are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being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organized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funded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by The City of Koszalin.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These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include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9E78A8" w:rsidRPr="00635B8D" w:rsidRDefault="009E78A8" w:rsidP="009E78A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Joachim Lelewel Koszalin Public Library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>plac Polonii 1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5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https://www.biblioteka.koszalin.pl/</w:t>
        </w:r>
      </w:hyperlink>
    </w:p>
    <w:p w:rsidR="009E78A8" w:rsidRPr="00635B8D" w:rsidRDefault="009E78A8" w:rsidP="009E78A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Stanisław Moniuszko Koszalin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Philharmonic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>ul. Piastowska 2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6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https://filharmoniakoszalinska.pl/</w:t>
        </w:r>
      </w:hyperlink>
    </w:p>
    <w:p w:rsidR="009E78A8" w:rsidRPr="00635B8D" w:rsidRDefault="009E78A8" w:rsidP="009E78A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Kryterium Cinema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>ul. Zwycięstwa 105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7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http://ck105.koszalin.pl/kino/</w:t>
        </w:r>
      </w:hyperlink>
    </w:p>
    <w:p w:rsidR="009E78A8" w:rsidRPr="00635B8D" w:rsidRDefault="009E78A8" w:rsidP="009E78A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Zagroda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Jamneńska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 xml:space="preserve">ul.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Jamneńska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24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8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https://zagrodajamno.pl/</w:t>
        </w:r>
      </w:hyperlink>
    </w:p>
    <w:p w:rsidR="009E78A8" w:rsidRPr="00635B8D" w:rsidRDefault="009E78A8" w:rsidP="009E78A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Museum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>ul. Młyńska 37/39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9" w:tgtFrame="_blank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www.muzeum.koszalin.pl</w:t>
        </w:r>
      </w:hyperlink>
    </w:p>
    <w:p w:rsidR="009E78A8" w:rsidRPr="00635B8D" w:rsidRDefault="009E78A8" w:rsidP="009E78A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Juliusz Słowacki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Baltic</w:t>
      </w:r>
      <w:proofErr w:type="spellEnd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Dramatic</w:t>
      </w:r>
      <w:proofErr w:type="spellEnd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Theatre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>ul. Modrzejewskiej 12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10" w:tgtFrame="_blank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www.btd.koszalin.pl</w:t>
        </w:r>
      </w:hyperlink>
    </w:p>
    <w:p w:rsidR="009E78A8" w:rsidRPr="00635B8D" w:rsidRDefault="009E78A8" w:rsidP="009E78A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Culture</w:t>
      </w:r>
      <w:proofErr w:type="spellEnd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Centre 105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>ul. Zwycięstwa 105, 75-001 Koszalin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>tel. (+48) 94 347 57 02, e-mail: </w:t>
      </w:r>
      <w:hyperlink r:id="rId11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sekretariat@ck105.koszalin.pl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12" w:tgtFrame="_blank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www.ck105.koszalin.pl</w:t>
        </w:r>
      </w:hyperlink>
    </w:p>
    <w:p w:rsidR="009E78A8" w:rsidRPr="00635B8D" w:rsidRDefault="009E78A8" w:rsidP="009E78A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Performance art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Theatre</w:t>
      </w:r>
      <w:proofErr w:type="spellEnd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Dialog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>Domek Kata, ul. Grodzka 3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13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https://www.teatrdialog.pl/</w:t>
        </w:r>
      </w:hyperlink>
    </w:p>
    <w:p w:rsidR="009E78A8" w:rsidRPr="00635B8D" w:rsidRDefault="009E78A8" w:rsidP="009E7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Youth</w:t>
      </w:r>
      <w:proofErr w:type="spellEnd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Palace</w:t>
      </w:r>
      <w:proofErr w:type="spellEnd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in Koszalin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  <w:t>ul. Bogusława II 2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14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https://www.pm.koszalin.pl/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Without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doubt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considerable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contribution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to development of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city’s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cultural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life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have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two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artistic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schools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Grażyna Bacewicz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State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Music School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Complex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Władysław Hasior Schools of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Arts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Complex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as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well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as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Faculty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of Architecture and Design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Koszalin University of Technology. A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wide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artistic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educational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activity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also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being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performed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by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Youth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Palace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Koszalin.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Moreover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first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the region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private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musical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theatre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Variete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Muza </w:t>
      </w:r>
      <w:hyperlink r:id="rId15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https://www.teatr-muza.com.pl/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, with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seat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Morska 9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street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fits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well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Koszalin’s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cultural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landscape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cultural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season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Koszalin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lasts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all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year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round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flourishes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especially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during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summer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vacation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with “The Polonia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Summer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”, the International Organ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Festival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It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also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worth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recommending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such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events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as : “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Youth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Film” Film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Debut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Festival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European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Film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Festival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“Integration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You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and I”, Hanza Jazz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Festival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 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or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Summer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Cabaret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Festival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the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National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Actor’s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Song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Festival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– REFLEKTOR, the International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Accordion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Band Music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Festival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Sports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Clubs</w:t>
      </w:r>
      <w:proofErr w:type="spellEnd"/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Football: 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Gwardia Koszalin, Bałtyk Koszalin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Judo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: Judo "Samurai" Koszalin  </w:t>
      </w:r>
      <w:hyperlink r:id="rId16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https://pl-pl.facebook.com/samurajklin/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, Judo Gwardia Koszalin </w:t>
      </w:r>
      <w:hyperlink r:id="rId17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https://pl-pl.facebook.com/Klub-Sportowy-Judo-Gwardia-Koszalin-365735203473140/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Volleyball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: UKS Bronek Koszalin </w:t>
      </w:r>
      <w:hyperlink r:id="rId18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https://pl-pl.facebook.com/pages/category/Sports-Team/UKS-Bronek-Koszalin-143735185732032/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Basketball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: Koszalin KSKK, Koszalin KUKS, MKKS Żak Koszalin </w:t>
      </w:r>
      <w:hyperlink r:id="rId19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https://pl-pl.facebook.com/mkkszak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, Koszalin MKK Basket </w:t>
      </w:r>
      <w:hyperlink r:id="rId20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https://pl-pl.facebook.com/basketkoszalin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Handball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: KSPR Gwardia Koszalin </w:t>
      </w:r>
      <w:hyperlink r:id="rId21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https://pl-pl.facebook.com/ksprgwardiakoszalin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Table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tennis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 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Table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Tennis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Academy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KTS Koszalinianin </w:t>
      </w:r>
      <w:hyperlink r:id="rId22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https://pl-pl.facebook.com/kts.koszalinianin.koszalin/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Tennis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Bałtyk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Tennis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Academy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hyperlink r:id="rId23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http://koszalin-tenis.pl/baltyk-tennis-club/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Rugby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: Rugby Club Koszalin </w:t>
      </w:r>
      <w:hyperlink r:id="rId24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https://www.facebook.com/rugbykoszalin/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Water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sports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MKS Znicz Koszalin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swimming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club </w:t>
      </w:r>
      <w:hyperlink r:id="rId25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https://www.facebook.com/MKS.Znicz.Koszalin/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OSP ORW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Mares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Scuba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Diving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Club </w:t>
      </w:r>
      <w:hyperlink r:id="rId26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https://www.facebook.com/Mares.koszalin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Martial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Arts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Fight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Club Koszalin </w:t>
      </w:r>
      <w:hyperlink r:id="rId27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https://www.facebook.com/Fight-Club-Koszalin-490658711116786/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Koszalin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Kyokushin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Karate Club </w:t>
      </w:r>
      <w:hyperlink r:id="rId28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https://pl-pl.facebook.com/kyokushinkoszalin/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Traditional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Karate Club </w:t>
      </w:r>
      <w:hyperlink r:id="rId29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http://www.akademia-karate.pl/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Chess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Hetman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Chess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Club </w:t>
      </w:r>
      <w:hyperlink r:id="rId30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https://pl-pl.facebook.com/pages/category/Non-Governmental-Organization--NGO-/Klub-Szachowy-Hetman-Koszalin-363448493721127/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Motor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sports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Motopark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Koszalin </w:t>
      </w:r>
      <w:hyperlink r:id="rId31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https://www.motopark.pl/</w:t>
        </w:r>
      </w:hyperlink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Disabled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Sports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Association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 "Start Koszalin" </w:t>
      </w:r>
      <w:hyperlink r:id="rId32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https://pl-pl.facebook.com/STARTKoszalin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635B8D" w:rsidRDefault="00635B8D" w:rsidP="009E78A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635B8D" w:rsidRDefault="00635B8D" w:rsidP="009E78A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0" w:name="_GoBack"/>
      <w:bookmarkEnd w:id="0"/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lastRenderedPageBreak/>
        <w:t>Stadiums</w:t>
      </w:r>
      <w:proofErr w:type="spellEnd"/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Zarząd Obiektów Sportowych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 Stadium St. Figasa, ul. Fałata 34</w:t>
      </w: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Zarząd Obiektów Sportowych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 Stadium „Bałtyk”, ul. Andersa 16</w:t>
      </w: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Sport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Halls</w:t>
      </w:r>
      <w:proofErr w:type="spellEnd"/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Sports and Entertainment Hall </w:t>
      </w:r>
      <w:hyperlink r:id="rId33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https://www.hala.koszalin.pl/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Sports and Entertainment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Complex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, ul. Głowackiego  </w:t>
      </w:r>
      <w:hyperlink r:id="rId34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https://www.facebook.com/BasenwKoszalinie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Gwardia Sports Hall, ul. Fałata 34</w:t>
      </w: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Sports Hall, ul. Orla 14</w:t>
      </w: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Tennis</w:t>
      </w:r>
      <w:proofErr w:type="spellEnd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courts</w:t>
      </w:r>
      <w:proofErr w:type="spellEnd"/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Free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charge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tennis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court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can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be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found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 the </w:t>
      </w: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Sports Valley, Podgrodzie, Koszalin</w:t>
      </w: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Tennis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Courts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Bałtyk Koszalin </w:t>
      </w:r>
      <w:hyperlink r:id="rId35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https://pl-pl.facebook.com/TenisKoszalin/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Tennis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Courts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Gwardia Koszalin </w:t>
      </w:r>
      <w:hyperlink r:id="rId36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https://pl-pl.facebook.com/teniskoszalin.gwardia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Indoor</w:t>
      </w:r>
      <w:proofErr w:type="spellEnd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swimming</w:t>
      </w:r>
      <w:proofErr w:type="spellEnd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pools</w:t>
      </w:r>
      <w:proofErr w:type="spellEnd"/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Park Wodny Koszalin / Aquapark 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ul. Rolna 14   </w:t>
      </w:r>
      <w:hyperlink r:id="rId37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http://aquapark.koszalin.pl/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Zarząd Obiektów Sportowych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 ul. Głowackiego 3-5  </w:t>
      </w:r>
      <w:hyperlink r:id="rId38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https://www.zos.koszalin.pl/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Gyms</w:t>
      </w:r>
      <w:proofErr w:type="spellEnd"/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ZDROFIT Fitness 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(Forum Koszalin and Kosmos Koszalin) </w:t>
      </w:r>
      <w:hyperlink r:id="rId39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https://www.forum-koszalin.pl/sklepy/zdrofit/?location=p1150-28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Centrum Rekreacji FORMA 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(Park Wodny Koszalin)</w:t>
      </w:r>
      <w:hyperlink r:id="rId40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 http://centrumforma.pl/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lastRenderedPageBreak/>
        <w:t>Centrum Jogi i Terapii Ruchem BIONYKS 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ul. Jedności 4 </w:t>
      </w:r>
      <w:hyperlink r:id="rId41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https://pl-pl.facebook.com/Bionyks/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MyGym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Koszalin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  </w:t>
      </w:r>
      <w:hyperlink r:id="rId42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https://www.xtremefitness.pl/mygym-koszalin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Gym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Center &amp; Fitness Studio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hyperlink r:id="rId43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https://pl-pl.facebook.com/Lejdis.Fit.Center.Fitnesstudio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Balance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Fitness Yoga </w:t>
      </w:r>
      <w:proofErr w:type="spellStart"/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Gym</w:t>
      </w:r>
      <w:proofErr w:type="spellEnd"/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hyperlink r:id="rId44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http://balansklub.pl/</w:t>
        </w:r>
      </w:hyperlink>
    </w:p>
    <w:p w:rsidR="009E78A8" w:rsidRPr="00635B8D" w:rsidRDefault="009E78A8" w:rsidP="009E78A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5B8D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Siłownia 16 Koszalin</w:t>
      </w:r>
      <w:r w:rsidRPr="00635B8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hyperlink r:id="rId45" w:history="1">
        <w:r w:rsidRPr="00635B8D">
          <w:rPr>
            <w:rFonts w:eastAsia="Times New Roman" w:cstheme="minorHAnsi"/>
            <w:color w:val="0782C1"/>
            <w:sz w:val="24"/>
            <w:szCs w:val="24"/>
            <w:u w:val="single"/>
            <w:lang w:eastAsia="pl-PL"/>
          </w:rPr>
          <w:t>https://silownia.koszalin.pl/</w:t>
        </w:r>
      </w:hyperlink>
    </w:p>
    <w:p w:rsidR="00347A2B" w:rsidRPr="00635B8D" w:rsidRDefault="00347A2B">
      <w:pPr>
        <w:rPr>
          <w:rFonts w:cstheme="minorHAnsi"/>
          <w:sz w:val="24"/>
          <w:szCs w:val="24"/>
        </w:rPr>
      </w:pPr>
    </w:p>
    <w:sectPr w:rsidR="00347A2B" w:rsidRPr="006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526D"/>
    <w:multiLevelType w:val="multilevel"/>
    <w:tmpl w:val="C6D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E6"/>
    <w:rsid w:val="00347A2B"/>
    <w:rsid w:val="004B77E6"/>
    <w:rsid w:val="00635B8D"/>
    <w:rsid w:val="009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756E"/>
  <w15:chartTrackingRefBased/>
  <w15:docId w15:val="{388BA666-484C-4064-9A6D-548438E2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atrdialog.pl/" TargetMode="External"/><Relationship Id="rId18" Type="http://schemas.openxmlformats.org/officeDocument/2006/relationships/hyperlink" Target="https://pl-pl.facebook.com/pages/category/Sports-Team/UKS-Bronek-Koszalin-143735185732032/" TargetMode="External"/><Relationship Id="rId26" Type="http://schemas.openxmlformats.org/officeDocument/2006/relationships/hyperlink" Target="https://www.facebook.com/Mares.koszalin" TargetMode="External"/><Relationship Id="rId39" Type="http://schemas.openxmlformats.org/officeDocument/2006/relationships/hyperlink" Target="https://www.forum-koszalin.pl/sklepy/zdrofit/?location=p1150-28" TargetMode="External"/><Relationship Id="rId21" Type="http://schemas.openxmlformats.org/officeDocument/2006/relationships/hyperlink" Target="https://pl-pl.facebook.com/ksprgwardiakoszalin" TargetMode="External"/><Relationship Id="rId34" Type="http://schemas.openxmlformats.org/officeDocument/2006/relationships/hyperlink" Target="https://www.facebook.com/BasenwKoszalinie" TargetMode="External"/><Relationship Id="rId42" Type="http://schemas.openxmlformats.org/officeDocument/2006/relationships/hyperlink" Target="https://www.xtremefitness.pl/mygym-koszali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k105.koszalin.pl/ki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-pl.facebook.com/samurajklin/" TargetMode="External"/><Relationship Id="rId29" Type="http://schemas.openxmlformats.org/officeDocument/2006/relationships/hyperlink" Target="http://www.akademia-karate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harmoniakoszalinska.pl/" TargetMode="External"/><Relationship Id="rId11" Type="http://schemas.openxmlformats.org/officeDocument/2006/relationships/hyperlink" Target="mailto:sekretariat@ck105.koszalin.pl" TargetMode="External"/><Relationship Id="rId24" Type="http://schemas.openxmlformats.org/officeDocument/2006/relationships/hyperlink" Target="https://www.facebook.com/rugbykoszalin/" TargetMode="External"/><Relationship Id="rId32" Type="http://schemas.openxmlformats.org/officeDocument/2006/relationships/hyperlink" Target="https://pl-pl.facebook.com/STARTKoszalin" TargetMode="External"/><Relationship Id="rId37" Type="http://schemas.openxmlformats.org/officeDocument/2006/relationships/hyperlink" Target="http://aquapark.koszalin.pl/" TargetMode="External"/><Relationship Id="rId40" Type="http://schemas.openxmlformats.org/officeDocument/2006/relationships/hyperlink" Target="http://centrumforma.pl/" TargetMode="External"/><Relationship Id="rId45" Type="http://schemas.openxmlformats.org/officeDocument/2006/relationships/hyperlink" Target="https://silownia.koszalin.pl/" TargetMode="External"/><Relationship Id="rId5" Type="http://schemas.openxmlformats.org/officeDocument/2006/relationships/hyperlink" Target="https://www.biblioteka.koszalin.pl/" TargetMode="External"/><Relationship Id="rId15" Type="http://schemas.openxmlformats.org/officeDocument/2006/relationships/hyperlink" Target="https://www.teatr-muza.com.pl/" TargetMode="External"/><Relationship Id="rId23" Type="http://schemas.openxmlformats.org/officeDocument/2006/relationships/hyperlink" Target="http://koszalin-tenis.pl/baltyk-tennis-club/" TargetMode="External"/><Relationship Id="rId28" Type="http://schemas.openxmlformats.org/officeDocument/2006/relationships/hyperlink" Target="https://pl-pl.facebook.com/kyokushinkoszalin/" TargetMode="External"/><Relationship Id="rId36" Type="http://schemas.openxmlformats.org/officeDocument/2006/relationships/hyperlink" Target="https://pl-pl.facebook.com/teniskoszalin.gwardia" TargetMode="External"/><Relationship Id="rId10" Type="http://schemas.openxmlformats.org/officeDocument/2006/relationships/hyperlink" Target="http://www.btd.koszalin.pl/" TargetMode="External"/><Relationship Id="rId19" Type="http://schemas.openxmlformats.org/officeDocument/2006/relationships/hyperlink" Target="https://pl-pl.facebook.com/mkkszak" TargetMode="External"/><Relationship Id="rId31" Type="http://schemas.openxmlformats.org/officeDocument/2006/relationships/hyperlink" Target="https://www.motopark.pl/" TargetMode="External"/><Relationship Id="rId44" Type="http://schemas.openxmlformats.org/officeDocument/2006/relationships/hyperlink" Target="http://balansklub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eum.koszalin.pl/" TargetMode="External"/><Relationship Id="rId14" Type="http://schemas.openxmlformats.org/officeDocument/2006/relationships/hyperlink" Target="https://www.pm.koszalin.pl/" TargetMode="External"/><Relationship Id="rId22" Type="http://schemas.openxmlformats.org/officeDocument/2006/relationships/hyperlink" Target="https://pl-pl.facebook.com/kts.koszalinianin.koszalin/" TargetMode="External"/><Relationship Id="rId27" Type="http://schemas.openxmlformats.org/officeDocument/2006/relationships/hyperlink" Target="https://www.facebook.com/Fight-Club-Koszalin-490658711116786/" TargetMode="External"/><Relationship Id="rId30" Type="http://schemas.openxmlformats.org/officeDocument/2006/relationships/hyperlink" Target="https://pl-pl.facebook.com/pages/category/Non-Governmental-Organization--NGO-/Klub-Szachowy-Hetman-Koszalin-363448493721127/" TargetMode="External"/><Relationship Id="rId35" Type="http://schemas.openxmlformats.org/officeDocument/2006/relationships/hyperlink" Target="https://pl-pl.facebook.com/TenisKoszalin/" TargetMode="External"/><Relationship Id="rId43" Type="http://schemas.openxmlformats.org/officeDocument/2006/relationships/hyperlink" Target="https://pl-pl.facebook.com/Lejdis.Fit.Center.Fitnesstudio" TargetMode="External"/><Relationship Id="rId8" Type="http://schemas.openxmlformats.org/officeDocument/2006/relationships/hyperlink" Target="https://zagrodajamno.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k105.koszalin.pl/" TargetMode="External"/><Relationship Id="rId17" Type="http://schemas.openxmlformats.org/officeDocument/2006/relationships/hyperlink" Target="https://pl-pl.facebook.com/Klub-Sportowy-Judo-Gwardia-Koszalin-365735203473140/" TargetMode="External"/><Relationship Id="rId25" Type="http://schemas.openxmlformats.org/officeDocument/2006/relationships/hyperlink" Target="https://www.facebook.com/MKS.Znicz.Koszalin/" TargetMode="External"/><Relationship Id="rId33" Type="http://schemas.openxmlformats.org/officeDocument/2006/relationships/hyperlink" Target="https://www.hala.koszalin.pl/" TargetMode="External"/><Relationship Id="rId38" Type="http://schemas.openxmlformats.org/officeDocument/2006/relationships/hyperlink" Target="https://www.zos.koszalin.pl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l-pl.facebook.com/basketkoszalin" TargetMode="External"/><Relationship Id="rId41" Type="http://schemas.openxmlformats.org/officeDocument/2006/relationships/hyperlink" Target="https://pl-pl.facebook.com/Bionyk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3</cp:revision>
  <dcterms:created xsi:type="dcterms:W3CDTF">2021-06-25T07:32:00Z</dcterms:created>
  <dcterms:modified xsi:type="dcterms:W3CDTF">2022-11-25T10:41:00Z</dcterms:modified>
</cp:coreProperties>
</file>