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4C6FD" w14:textId="77777777" w:rsidR="00D65FFD" w:rsidRDefault="00B47B56" w:rsidP="00B47B56">
      <w:pPr>
        <w:pStyle w:val="Nagwek1"/>
        <w:jc w:val="center"/>
        <w:rPr>
          <w:rFonts w:ascii="Arial Narrow" w:hAnsi="Arial Narrow"/>
          <w:color w:val="auto"/>
        </w:rPr>
      </w:pPr>
      <w:r w:rsidRPr="00B47B56">
        <w:rPr>
          <w:rFonts w:ascii="Arial Narrow" w:hAnsi="Arial Narrow"/>
          <w:color w:val="auto"/>
        </w:rPr>
        <w:t xml:space="preserve">Wniosek o przyznanie stypendium fundowanego </w:t>
      </w:r>
      <w:r w:rsidRPr="00B47B56">
        <w:rPr>
          <w:rFonts w:ascii="Arial Narrow" w:hAnsi="Arial Narrow"/>
          <w:color w:val="auto"/>
        </w:rPr>
        <w:br/>
        <w:t>przez ENERGA-OPERATOR SA</w:t>
      </w:r>
    </w:p>
    <w:p w14:paraId="5942A7DC" w14:textId="77777777" w:rsidR="00B47B56" w:rsidRPr="00B47B56" w:rsidRDefault="00B47B56" w:rsidP="00B47B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7B56" w:rsidRPr="00B47B56" w14:paraId="7D3F59A8" w14:textId="77777777" w:rsidTr="00B47B56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D2E757E" w14:textId="77777777" w:rsidR="00B47B56" w:rsidRPr="00B47B56" w:rsidRDefault="00B47B56" w:rsidP="00B47B56">
            <w:pPr>
              <w:rPr>
                <w:rFonts w:ascii="Arial Narrow" w:hAnsi="Arial Narrow"/>
                <w:b/>
              </w:rPr>
            </w:pPr>
            <w:r w:rsidRPr="00B47B56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4531" w:type="dxa"/>
          </w:tcPr>
          <w:p w14:paraId="2A5E430F" w14:textId="77777777" w:rsidR="00B47B56" w:rsidRPr="00B47B56" w:rsidRDefault="00B47B56">
            <w:pPr>
              <w:rPr>
                <w:rFonts w:ascii="Arial Narrow" w:hAnsi="Arial Narrow"/>
              </w:rPr>
            </w:pPr>
          </w:p>
        </w:tc>
      </w:tr>
      <w:tr w:rsidR="00B47B56" w:rsidRPr="00B47B56" w14:paraId="791B9FCF" w14:textId="77777777" w:rsidTr="00B47B56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25F7F9D" w14:textId="77777777" w:rsidR="00B47B56" w:rsidRPr="00B47B56" w:rsidRDefault="00B47B56" w:rsidP="00B47B56">
            <w:pPr>
              <w:rPr>
                <w:rFonts w:ascii="Arial Narrow" w:hAnsi="Arial Narrow"/>
                <w:b/>
              </w:rPr>
            </w:pPr>
            <w:r w:rsidRPr="00B47B56">
              <w:rPr>
                <w:rFonts w:ascii="Arial Narrow" w:hAnsi="Arial Narrow"/>
                <w:b/>
              </w:rPr>
              <w:t>Telefon komórkowy</w:t>
            </w:r>
          </w:p>
        </w:tc>
        <w:tc>
          <w:tcPr>
            <w:tcW w:w="4531" w:type="dxa"/>
          </w:tcPr>
          <w:p w14:paraId="24AF6DFF" w14:textId="77777777" w:rsidR="00B47B56" w:rsidRPr="00B47B56" w:rsidRDefault="00B47B56">
            <w:pPr>
              <w:rPr>
                <w:rFonts w:ascii="Arial Narrow" w:hAnsi="Arial Narrow"/>
              </w:rPr>
            </w:pPr>
          </w:p>
        </w:tc>
      </w:tr>
      <w:tr w:rsidR="00B47B56" w:rsidRPr="00B47B56" w14:paraId="4CA96D42" w14:textId="77777777" w:rsidTr="00B47B56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3CEC6AE" w14:textId="77777777" w:rsidR="00B47B56" w:rsidRPr="00B47B56" w:rsidRDefault="00B47B56" w:rsidP="00B47B56">
            <w:pPr>
              <w:rPr>
                <w:rFonts w:ascii="Arial Narrow" w:hAnsi="Arial Narrow"/>
                <w:b/>
              </w:rPr>
            </w:pPr>
            <w:r w:rsidRPr="00B47B56"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4531" w:type="dxa"/>
          </w:tcPr>
          <w:p w14:paraId="1EA8CC11" w14:textId="77777777" w:rsidR="00B47B56" w:rsidRPr="00B47B56" w:rsidRDefault="00B47B56">
            <w:pPr>
              <w:rPr>
                <w:rFonts w:ascii="Arial Narrow" w:hAnsi="Arial Narrow"/>
              </w:rPr>
            </w:pPr>
          </w:p>
        </w:tc>
      </w:tr>
      <w:tr w:rsidR="00B47B56" w:rsidRPr="00B47B56" w14:paraId="0AC91D84" w14:textId="77777777" w:rsidTr="00B47B56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AD168F3" w14:textId="77777777" w:rsidR="00B47B56" w:rsidRPr="00B47B56" w:rsidRDefault="00B47B56" w:rsidP="00B47B56">
            <w:pPr>
              <w:rPr>
                <w:rFonts w:ascii="Arial Narrow" w:hAnsi="Arial Narrow"/>
                <w:b/>
              </w:rPr>
            </w:pPr>
            <w:r w:rsidRPr="00B47B56">
              <w:rPr>
                <w:rFonts w:ascii="Arial Narrow" w:hAnsi="Arial Narrow"/>
                <w:b/>
              </w:rPr>
              <w:t>Nr indeksu</w:t>
            </w:r>
          </w:p>
        </w:tc>
        <w:tc>
          <w:tcPr>
            <w:tcW w:w="4531" w:type="dxa"/>
          </w:tcPr>
          <w:p w14:paraId="6EB4024C" w14:textId="77777777" w:rsidR="00B47B56" w:rsidRPr="00B47B56" w:rsidRDefault="00B47B56">
            <w:pPr>
              <w:rPr>
                <w:rFonts w:ascii="Arial Narrow" w:hAnsi="Arial Narrow"/>
              </w:rPr>
            </w:pPr>
          </w:p>
        </w:tc>
      </w:tr>
      <w:tr w:rsidR="00B47B56" w:rsidRPr="00B47B56" w14:paraId="5EEA79BE" w14:textId="77777777" w:rsidTr="00B47B56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07E06D3" w14:textId="77777777" w:rsidR="00B47B56" w:rsidRPr="00B47B56" w:rsidRDefault="00B47B56" w:rsidP="00B47B56">
            <w:pPr>
              <w:rPr>
                <w:rFonts w:ascii="Arial Narrow" w:hAnsi="Arial Narrow"/>
                <w:b/>
              </w:rPr>
            </w:pPr>
            <w:r w:rsidRPr="00B47B56">
              <w:rPr>
                <w:rFonts w:ascii="Arial Narrow" w:hAnsi="Arial Narrow"/>
                <w:b/>
              </w:rPr>
              <w:t>Średnia ocen za okres 4 semestrów</w:t>
            </w:r>
          </w:p>
        </w:tc>
        <w:tc>
          <w:tcPr>
            <w:tcW w:w="4531" w:type="dxa"/>
          </w:tcPr>
          <w:p w14:paraId="5DD8BD7E" w14:textId="77777777" w:rsidR="00B47B56" w:rsidRPr="00B47B56" w:rsidRDefault="00B47B56">
            <w:pPr>
              <w:rPr>
                <w:rFonts w:ascii="Arial Narrow" w:hAnsi="Arial Narrow"/>
              </w:rPr>
            </w:pPr>
          </w:p>
        </w:tc>
      </w:tr>
    </w:tbl>
    <w:p w14:paraId="644D483C" w14:textId="77777777" w:rsidR="00B47B56" w:rsidRPr="00B47B56" w:rsidRDefault="00B47B56">
      <w:pPr>
        <w:rPr>
          <w:rFonts w:ascii="Arial Narrow" w:hAnsi="Arial Narrow"/>
        </w:rPr>
      </w:pPr>
    </w:p>
    <w:p w14:paraId="03D91A50" w14:textId="77777777" w:rsidR="00B47B56" w:rsidRPr="00B47B56" w:rsidRDefault="00B47B56" w:rsidP="00B47B56">
      <w:p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 xml:space="preserve">Zwracam się z wnioskiem o przyznanie stypendium fundowanego przez ENERGA-OPERATOR SA z siedzibą </w:t>
      </w:r>
      <w:r>
        <w:rPr>
          <w:rFonts w:ascii="Arial Narrow" w:hAnsi="Arial Narrow"/>
        </w:rPr>
        <w:br/>
      </w:r>
      <w:r w:rsidRPr="00B47B56">
        <w:rPr>
          <w:rFonts w:ascii="Arial Narrow" w:hAnsi="Arial Narrow"/>
        </w:rPr>
        <w:t>w Gdańsku przy ul. Marynarki Polskiej 130, 80-557 Gdańsk</w:t>
      </w:r>
    </w:p>
    <w:p w14:paraId="3AD333D9" w14:textId="77777777" w:rsidR="00B47B56" w:rsidRPr="00B47B56" w:rsidRDefault="00B47B56" w:rsidP="00B47B56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>Osiągnięcia naukowe</w:t>
      </w:r>
    </w:p>
    <w:p w14:paraId="5378DBEE" w14:textId="77777777" w:rsidR="00B47B56" w:rsidRPr="00B47B56" w:rsidRDefault="00B47B56" w:rsidP="00B47B56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>……………………………………………..</w:t>
      </w:r>
    </w:p>
    <w:p w14:paraId="5E9A19F8" w14:textId="77777777" w:rsidR="00B47B56" w:rsidRPr="00B47B56" w:rsidRDefault="00B47B56" w:rsidP="00B47B56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>……………………………………………..</w:t>
      </w:r>
    </w:p>
    <w:p w14:paraId="58E31722" w14:textId="77777777" w:rsidR="00B47B56" w:rsidRPr="00B47B56" w:rsidRDefault="00B47B56" w:rsidP="00B47B56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>……………………………………………..</w:t>
      </w:r>
    </w:p>
    <w:p w14:paraId="1AFB5D9A" w14:textId="77777777" w:rsidR="00B47B56" w:rsidRPr="00B47B56" w:rsidRDefault="00B47B56" w:rsidP="00B47B56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>……………………………………………..</w:t>
      </w:r>
    </w:p>
    <w:p w14:paraId="3842A627" w14:textId="77777777" w:rsidR="00B47B56" w:rsidRPr="00B47B56" w:rsidRDefault="00B47B56" w:rsidP="00B47B56">
      <w:pPr>
        <w:spacing w:line="360" w:lineRule="auto"/>
        <w:rPr>
          <w:rFonts w:ascii="Arial Narrow" w:hAnsi="Arial Narrow"/>
        </w:rPr>
      </w:pPr>
    </w:p>
    <w:p w14:paraId="6FECEB66" w14:textId="77777777" w:rsidR="00B47B56" w:rsidRPr="00B47B56" w:rsidRDefault="00B47B56" w:rsidP="00B47B56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>Lista załączników</w:t>
      </w:r>
    </w:p>
    <w:p w14:paraId="6F0FA1F6" w14:textId="77777777" w:rsidR="00B47B56" w:rsidRPr="00B47B56" w:rsidRDefault="00B47B56" w:rsidP="00B47B56">
      <w:pPr>
        <w:pStyle w:val="Akapitzlis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>Curriculum vitae</w:t>
      </w:r>
    </w:p>
    <w:p w14:paraId="45C54896" w14:textId="77777777" w:rsidR="00B47B56" w:rsidRPr="00B47B56" w:rsidRDefault="00B47B56" w:rsidP="00B47B56">
      <w:pPr>
        <w:pStyle w:val="Akapitzlis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>List motywacyjny</w:t>
      </w:r>
    </w:p>
    <w:p w14:paraId="3C7E83D3" w14:textId="77777777" w:rsidR="00B47B56" w:rsidRPr="00B47B56" w:rsidRDefault="00B47B56" w:rsidP="00B47B56">
      <w:pPr>
        <w:pStyle w:val="Akapitzlis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 xml:space="preserve">Udokumentowanie działalności w Kołach Naukowych itp. </w:t>
      </w:r>
    </w:p>
    <w:p w14:paraId="5C940D9E" w14:textId="77777777" w:rsidR="00B47B56" w:rsidRPr="00B47B56" w:rsidRDefault="00B47B56" w:rsidP="00B47B56">
      <w:pPr>
        <w:pStyle w:val="Akapitzlis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>……………………………</w:t>
      </w:r>
    </w:p>
    <w:p w14:paraId="36DB49AE" w14:textId="77777777" w:rsidR="00B47B56" w:rsidRDefault="00B47B56" w:rsidP="00B47B56">
      <w:pPr>
        <w:pStyle w:val="Akapitzlis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>…………………………..</w:t>
      </w:r>
    </w:p>
    <w:p w14:paraId="724E27B0" w14:textId="1FCE0EB9" w:rsidR="00B47B56" w:rsidRDefault="00B47B56" w:rsidP="00B47B56">
      <w:pPr>
        <w:pStyle w:val="Akapitzlist"/>
        <w:spacing w:before="240" w:after="240" w:line="240" w:lineRule="auto"/>
        <w:jc w:val="both"/>
        <w:rPr>
          <w:rFonts w:ascii="Arial Narrow" w:hAnsi="Arial Narrow"/>
        </w:rPr>
      </w:pPr>
      <w:r w:rsidRPr="00472CD8">
        <w:rPr>
          <w:rFonts w:ascii="Arial Narrow" w:hAnsi="Arial Narrow"/>
        </w:rPr>
        <w:t>Wyrażam zgodę na przetwarzanie moich danych osobowych przekazany</w:t>
      </w:r>
      <w:r w:rsidR="00CB5ECB" w:rsidRPr="00472CD8">
        <w:rPr>
          <w:rFonts w:ascii="Arial Narrow" w:hAnsi="Arial Narrow"/>
        </w:rPr>
        <w:t>ch</w:t>
      </w:r>
      <w:r w:rsidRPr="00472CD8">
        <w:rPr>
          <w:rFonts w:ascii="Arial Narrow" w:hAnsi="Arial Narrow"/>
        </w:rPr>
        <w:t xml:space="preserve"> w niniejszym wniosku </w:t>
      </w:r>
      <w:r w:rsidR="00F24963" w:rsidRPr="00472CD8">
        <w:rPr>
          <w:rFonts w:ascii="Arial Narrow" w:hAnsi="Arial Narrow"/>
        </w:rPr>
        <w:t xml:space="preserve">z </w:t>
      </w:r>
      <w:r w:rsidR="00472CD8" w:rsidRPr="00472CD8">
        <w:rPr>
          <w:rFonts w:ascii="Arial Narrow" w:hAnsi="Arial Narrow"/>
        </w:rPr>
        <w:t>załącznikami</w:t>
      </w:r>
      <w:r w:rsidR="00F24963" w:rsidRPr="00472CD8">
        <w:rPr>
          <w:rFonts w:ascii="Arial Narrow" w:hAnsi="Arial Narrow"/>
        </w:rPr>
        <w:t xml:space="preserve"> </w:t>
      </w:r>
      <w:r w:rsidR="005A2824" w:rsidRPr="00472CD8">
        <w:rPr>
          <w:rFonts w:ascii="Arial Narrow" w:hAnsi="Arial Narrow"/>
        </w:rPr>
        <w:t xml:space="preserve">w celu aplikowania o </w:t>
      </w:r>
      <w:r w:rsidR="00CB5ECB" w:rsidRPr="00472CD8">
        <w:rPr>
          <w:rFonts w:ascii="Arial Narrow" w:hAnsi="Arial Narrow"/>
        </w:rPr>
        <w:t xml:space="preserve">przyznanie stypendium fundowanego </w:t>
      </w:r>
      <w:r w:rsidR="00006070" w:rsidRPr="00472CD8">
        <w:rPr>
          <w:rFonts w:ascii="Arial Narrow" w:hAnsi="Arial Narrow"/>
        </w:rPr>
        <w:t>przez ENERGA-OPERATOR SA</w:t>
      </w:r>
      <w:r w:rsidR="00F24963" w:rsidRPr="00472CD8">
        <w:rPr>
          <w:rFonts w:ascii="Arial Narrow" w:hAnsi="Arial Narrow"/>
        </w:rPr>
        <w:t xml:space="preserve"> dla</w:t>
      </w:r>
      <w:r w:rsidR="007E34F4">
        <w:rPr>
          <w:rFonts w:ascii="Arial Narrow" w:hAnsi="Arial Narrow"/>
        </w:rPr>
        <w:t xml:space="preserve"> studentów Politechniki Koszalińskiej</w:t>
      </w:r>
      <w:r w:rsidR="00BB3CEC" w:rsidRPr="00472CD8">
        <w:rPr>
          <w:rFonts w:ascii="Arial Narrow" w:hAnsi="Arial Narrow"/>
        </w:rPr>
        <w:t xml:space="preserve">. </w:t>
      </w:r>
      <w:r w:rsidR="00CB5ECB" w:rsidRPr="00472CD8">
        <w:rPr>
          <w:rFonts w:ascii="Arial Narrow" w:hAnsi="Arial Narrow"/>
        </w:rPr>
        <w:t xml:space="preserve"> </w:t>
      </w:r>
      <w:r w:rsidR="00CB5ECB">
        <w:rPr>
          <w:rFonts w:ascii="Arial Narrow" w:hAnsi="Arial Narrow"/>
        </w:rPr>
        <w:t xml:space="preserve">Wniosek z załącznikami rozpatruje </w:t>
      </w:r>
      <w:r w:rsidR="00CB5ECB" w:rsidRPr="005A2824">
        <w:rPr>
          <w:rFonts w:ascii="Arial Narrow" w:hAnsi="Arial Narrow"/>
        </w:rPr>
        <w:t>Komisja, przedstawicieli ENERGA-OPERATOR SA</w:t>
      </w:r>
      <w:r w:rsidR="00CB5ECB">
        <w:rPr>
          <w:rFonts w:ascii="Arial Narrow" w:hAnsi="Arial Narrow"/>
        </w:rPr>
        <w:t xml:space="preserve"> na podstawie Regulaminu </w:t>
      </w:r>
      <w:r w:rsidR="00CB5ECB" w:rsidRPr="00CB5ECB">
        <w:rPr>
          <w:rFonts w:ascii="Arial Narrow" w:hAnsi="Arial Narrow"/>
        </w:rPr>
        <w:t>przyznawania stypendi</w:t>
      </w:r>
      <w:r w:rsidR="00CB5ECB">
        <w:rPr>
          <w:rFonts w:ascii="Arial Narrow" w:hAnsi="Arial Narrow"/>
        </w:rPr>
        <w:t>um</w:t>
      </w:r>
      <w:r w:rsidR="00CB5ECB" w:rsidRPr="00CB5ECB">
        <w:rPr>
          <w:rFonts w:ascii="Arial Narrow" w:hAnsi="Arial Narrow"/>
        </w:rPr>
        <w:t xml:space="preserve"> fundowan</w:t>
      </w:r>
      <w:r w:rsidR="00CB5ECB">
        <w:rPr>
          <w:rFonts w:ascii="Arial Narrow" w:hAnsi="Arial Narrow"/>
        </w:rPr>
        <w:t>ego</w:t>
      </w:r>
      <w:r w:rsidR="00CB5ECB" w:rsidRPr="00CB5ECB">
        <w:rPr>
          <w:rFonts w:ascii="Arial Narrow" w:hAnsi="Arial Narrow"/>
        </w:rPr>
        <w:t xml:space="preserve"> przez ENERGA-OPERATOR SA dla studentów</w:t>
      </w:r>
      <w:r w:rsidR="007E34F4">
        <w:rPr>
          <w:rFonts w:ascii="Arial Narrow" w:hAnsi="Arial Narrow"/>
        </w:rPr>
        <w:t xml:space="preserve"> Politechniki Koszalińskiej.</w:t>
      </w:r>
    </w:p>
    <w:p w14:paraId="3F179A4A" w14:textId="77777777" w:rsidR="007E34F4" w:rsidRPr="00472CD8" w:rsidRDefault="007E34F4" w:rsidP="00B47B56">
      <w:pPr>
        <w:pStyle w:val="Akapitzlist"/>
        <w:spacing w:before="240" w:after="240" w:line="240" w:lineRule="auto"/>
        <w:jc w:val="both"/>
        <w:rPr>
          <w:rFonts w:ascii="Arial Narrow" w:hAnsi="Arial Narrow"/>
        </w:rPr>
      </w:pPr>
    </w:p>
    <w:p w14:paraId="0A25E31B" w14:textId="77777777" w:rsidR="00472CD8" w:rsidRDefault="00472CD8" w:rsidP="00B47B56">
      <w:pPr>
        <w:pStyle w:val="Akapitzlist"/>
        <w:spacing w:before="240" w:after="240" w:line="240" w:lineRule="auto"/>
        <w:jc w:val="both"/>
        <w:rPr>
          <w:rFonts w:ascii="Arial Narrow" w:hAnsi="Arial Narrow"/>
        </w:rPr>
      </w:pPr>
    </w:p>
    <w:p w14:paraId="3B5571AA" w14:textId="01C5E425" w:rsidR="00B47B56" w:rsidRPr="00472CD8" w:rsidRDefault="007E34F4" w:rsidP="00B47B56">
      <w:pPr>
        <w:pStyle w:val="Akapitzlist"/>
        <w:spacing w:before="240" w:after="24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Koszalin</w:t>
      </w:r>
      <w:r w:rsidR="00091945" w:rsidRPr="00472CD8">
        <w:rPr>
          <w:rFonts w:ascii="Arial Narrow" w:hAnsi="Arial Narrow"/>
        </w:rPr>
        <w:t xml:space="preserve">, dnia </w:t>
      </w:r>
      <w:r w:rsidR="00B47B56" w:rsidRPr="00472CD8">
        <w:rPr>
          <w:rFonts w:ascii="Arial Narrow" w:hAnsi="Arial Narrow"/>
        </w:rPr>
        <w:t>………………………………………………….</w:t>
      </w:r>
    </w:p>
    <w:p w14:paraId="57F661CB" w14:textId="77777777" w:rsidR="00B47B56" w:rsidRPr="00472CD8" w:rsidRDefault="00B47B56" w:rsidP="00651552">
      <w:pPr>
        <w:pStyle w:val="Akapitzlist"/>
        <w:spacing w:before="240" w:after="240" w:line="240" w:lineRule="auto"/>
        <w:ind w:left="2136" w:firstLine="696"/>
        <w:jc w:val="both"/>
        <w:rPr>
          <w:rFonts w:ascii="Arial Narrow" w:hAnsi="Arial Narrow"/>
        </w:rPr>
      </w:pPr>
      <w:bookmarkStart w:id="0" w:name="_GoBack"/>
      <w:bookmarkEnd w:id="0"/>
      <w:r w:rsidRPr="00472CD8">
        <w:rPr>
          <w:rFonts w:ascii="Arial Narrow" w:hAnsi="Arial Narrow"/>
        </w:rPr>
        <w:t>podpis</w:t>
      </w:r>
    </w:p>
    <w:p w14:paraId="22129D30" w14:textId="62702896" w:rsidR="00B47B56" w:rsidRDefault="00B47B56" w:rsidP="00B47B56">
      <w:pPr>
        <w:spacing w:line="360" w:lineRule="auto"/>
        <w:rPr>
          <w:rFonts w:ascii="Arial Narrow" w:hAnsi="Arial Narrow"/>
          <w:sz w:val="20"/>
          <w:szCs w:val="20"/>
        </w:rPr>
      </w:pPr>
    </w:p>
    <w:p w14:paraId="03D1F151" w14:textId="58D9968D" w:rsidR="006D17EB" w:rsidRPr="00FB70EE" w:rsidRDefault="006D17EB" w:rsidP="00FB70EE">
      <w:pPr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FB70EE">
        <w:rPr>
          <w:rFonts w:ascii="Arial Narrow" w:hAnsi="Arial Narrow"/>
          <w:b/>
          <w:bCs/>
          <w:sz w:val="20"/>
          <w:szCs w:val="20"/>
        </w:rPr>
        <w:t>Klauzula informacyjna dla wnioskodawcy:</w:t>
      </w:r>
    </w:p>
    <w:p w14:paraId="2E717312" w14:textId="52DD731E" w:rsidR="006D17EB" w:rsidRPr="00FB70EE" w:rsidRDefault="006D17EB" w:rsidP="00FB70EE">
      <w:pPr>
        <w:spacing w:line="240" w:lineRule="auto"/>
        <w:rPr>
          <w:rFonts w:ascii="Arial Narrow" w:hAnsi="Arial Narrow"/>
        </w:rPr>
      </w:pPr>
      <w:r w:rsidRPr="00FB70EE">
        <w:rPr>
          <w:rFonts w:ascii="Arial Narrow" w:hAnsi="Arial Narrow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(zwane dalej „RODO”) uprzejmie informujemy, że:</w:t>
      </w:r>
    </w:p>
    <w:p w14:paraId="31226F22" w14:textId="630C76BA" w:rsidR="00CF25A2" w:rsidRDefault="00CF25A2" w:rsidP="006D17EB">
      <w:pPr>
        <w:pStyle w:val="Akapitzlist"/>
        <w:numPr>
          <w:ilvl w:val="1"/>
          <w:numId w:val="4"/>
        </w:numPr>
        <w:spacing w:line="276" w:lineRule="auto"/>
        <w:ind w:left="284" w:hanging="284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lastRenderedPageBreak/>
        <w:t>Administratorem</w:t>
      </w:r>
      <w:r w:rsidR="006D17EB">
        <w:rPr>
          <w:rFonts w:ascii="Arial Narrow" w:hAnsi="Arial Narrow" w:cstheme="minorHAnsi"/>
          <w:bCs/>
        </w:rPr>
        <w:t xml:space="preserve"> </w:t>
      </w:r>
      <w:r>
        <w:rPr>
          <w:rFonts w:ascii="Arial Narrow" w:hAnsi="Arial Narrow" w:cstheme="minorHAnsi"/>
          <w:bCs/>
        </w:rPr>
        <w:t>d</w:t>
      </w:r>
      <w:r w:rsidR="006D17EB">
        <w:rPr>
          <w:rFonts w:ascii="Arial Narrow" w:hAnsi="Arial Narrow" w:cstheme="minorHAnsi"/>
          <w:bCs/>
        </w:rPr>
        <w:t>anych osobowych jest:</w:t>
      </w:r>
    </w:p>
    <w:p w14:paraId="3FBCFD8F" w14:textId="49E7980D" w:rsidR="00CF25A2" w:rsidRDefault="00CF25A2" w:rsidP="00FB70EE">
      <w:pPr>
        <w:pStyle w:val="Akapitzlist"/>
        <w:spacing w:line="276" w:lineRule="auto"/>
        <w:ind w:left="284"/>
        <w:jc w:val="both"/>
      </w:pPr>
      <w:r>
        <w:t>- ENERGA-OPERATOR SA, ul. Maryna</w:t>
      </w:r>
      <w:r w:rsidR="007E34F4">
        <w:t>rki Polskiej 130, 80–557 Gdańsk,</w:t>
      </w:r>
    </w:p>
    <w:p w14:paraId="54C10ED3" w14:textId="1BFCC313" w:rsidR="007E34F4" w:rsidRDefault="007E34F4" w:rsidP="00FB70EE">
      <w:pPr>
        <w:pStyle w:val="Akapitzlist"/>
        <w:spacing w:line="276" w:lineRule="auto"/>
        <w:ind w:left="284"/>
        <w:jc w:val="both"/>
      </w:pPr>
      <w:r>
        <w:t>- Politechnika Koszalińska, ul. Śniadeckich 2, 75-453 Koszalin.</w:t>
      </w:r>
    </w:p>
    <w:p w14:paraId="075445F9" w14:textId="4287F7DA" w:rsidR="006D17EB" w:rsidRDefault="006D17EB" w:rsidP="00CF25A2">
      <w:pPr>
        <w:pStyle w:val="Akapitzlist"/>
        <w:numPr>
          <w:ilvl w:val="1"/>
          <w:numId w:val="4"/>
        </w:numPr>
        <w:spacing w:line="276" w:lineRule="auto"/>
        <w:ind w:left="284" w:hanging="284"/>
        <w:jc w:val="both"/>
        <w:rPr>
          <w:rFonts w:ascii="Arial Narrow" w:hAnsi="Arial Narrow" w:cstheme="minorHAnsi"/>
          <w:bCs/>
        </w:rPr>
      </w:pPr>
      <w:r w:rsidRPr="003906CE">
        <w:rPr>
          <w:rFonts w:ascii="Arial Narrow" w:hAnsi="Arial Narrow" w:cstheme="minorHAnsi"/>
          <w:bCs/>
        </w:rPr>
        <w:t xml:space="preserve">Na potrzeby realizacji </w:t>
      </w:r>
      <w:r>
        <w:rPr>
          <w:rFonts w:ascii="Arial Narrow" w:hAnsi="Arial Narrow" w:cstheme="minorHAnsi"/>
          <w:bCs/>
        </w:rPr>
        <w:t>wspóln</w:t>
      </w:r>
      <w:r w:rsidR="00CF25A2">
        <w:rPr>
          <w:rFonts w:ascii="Arial Narrow" w:hAnsi="Arial Narrow" w:cstheme="minorHAnsi"/>
          <w:bCs/>
        </w:rPr>
        <w:t>ego</w:t>
      </w:r>
      <w:r>
        <w:rPr>
          <w:rFonts w:ascii="Arial Narrow" w:hAnsi="Arial Narrow" w:cstheme="minorHAnsi"/>
          <w:bCs/>
        </w:rPr>
        <w:t xml:space="preserve"> cel</w:t>
      </w:r>
      <w:r w:rsidR="00CF25A2">
        <w:rPr>
          <w:rFonts w:ascii="Arial Narrow" w:hAnsi="Arial Narrow" w:cstheme="minorHAnsi"/>
          <w:bCs/>
        </w:rPr>
        <w:t>u</w:t>
      </w:r>
      <w:r>
        <w:rPr>
          <w:rFonts w:ascii="Arial Narrow" w:hAnsi="Arial Narrow" w:cstheme="minorHAnsi"/>
          <w:bCs/>
        </w:rPr>
        <w:t xml:space="preserve"> </w:t>
      </w:r>
      <w:r w:rsidR="00065FCE">
        <w:rPr>
          <w:rFonts w:ascii="Arial Narrow" w:hAnsi="Arial Narrow" w:cstheme="minorHAnsi"/>
          <w:bCs/>
        </w:rPr>
        <w:t xml:space="preserve">administratorzy wskazani w ust.1 </w:t>
      </w:r>
      <w:r>
        <w:rPr>
          <w:rFonts w:ascii="Arial Narrow" w:hAnsi="Arial Narrow" w:cstheme="minorHAnsi"/>
          <w:bCs/>
        </w:rPr>
        <w:t xml:space="preserve">wskazują że stają się </w:t>
      </w:r>
      <w:proofErr w:type="spellStart"/>
      <w:r>
        <w:rPr>
          <w:rFonts w:ascii="Arial Narrow" w:hAnsi="Arial Narrow" w:cstheme="minorHAnsi"/>
          <w:bCs/>
        </w:rPr>
        <w:t>współadministratorami</w:t>
      </w:r>
      <w:proofErr w:type="spellEnd"/>
      <w:r>
        <w:rPr>
          <w:rFonts w:ascii="Arial Narrow" w:hAnsi="Arial Narrow" w:cstheme="minorHAnsi"/>
          <w:bCs/>
        </w:rPr>
        <w:t xml:space="preserve">, </w:t>
      </w:r>
      <w:r w:rsidRPr="002F5AE6">
        <w:rPr>
          <w:rFonts w:ascii="Arial Narrow" w:hAnsi="Arial Narrow" w:cstheme="minorHAnsi"/>
          <w:bCs/>
        </w:rPr>
        <w:t xml:space="preserve">w rozumieniu art. </w:t>
      </w:r>
      <w:r>
        <w:rPr>
          <w:rFonts w:ascii="Arial Narrow" w:hAnsi="Arial Narrow" w:cstheme="minorHAnsi"/>
          <w:bCs/>
        </w:rPr>
        <w:t>26</w:t>
      </w:r>
      <w:r w:rsidRPr="002F5AE6">
        <w:rPr>
          <w:rFonts w:ascii="Arial Narrow" w:hAnsi="Arial Narrow" w:cstheme="minorHAnsi"/>
          <w:bCs/>
        </w:rPr>
        <w:t xml:space="preserve">  RODO</w:t>
      </w:r>
      <w:r>
        <w:rPr>
          <w:rFonts w:ascii="Arial Narrow" w:hAnsi="Arial Narrow" w:cstheme="minorHAnsi"/>
          <w:bCs/>
        </w:rPr>
        <w:t>. Strony</w:t>
      </w:r>
      <w:r w:rsidRPr="002F5AE6">
        <w:rPr>
          <w:rFonts w:ascii="Arial Narrow" w:hAnsi="Arial Narrow" w:cstheme="minorHAnsi"/>
          <w:bCs/>
        </w:rPr>
        <w:t xml:space="preserve"> </w:t>
      </w:r>
      <w:r>
        <w:rPr>
          <w:rFonts w:ascii="Arial Narrow" w:hAnsi="Arial Narrow" w:cstheme="minorHAnsi"/>
          <w:bCs/>
        </w:rPr>
        <w:t>wspólnie ustalają cele i środki przetwarzania</w:t>
      </w:r>
      <w:r w:rsidRPr="00D23392">
        <w:rPr>
          <w:rFonts w:ascii="Arial Narrow" w:hAnsi="Arial Narrow" w:cstheme="minorHAnsi"/>
          <w:bCs/>
        </w:rPr>
        <w:t xml:space="preserve"> </w:t>
      </w:r>
      <w:r>
        <w:rPr>
          <w:rFonts w:ascii="Arial Narrow" w:hAnsi="Arial Narrow" w:cstheme="minorHAnsi"/>
          <w:bCs/>
        </w:rPr>
        <w:t xml:space="preserve">danych osobowych </w:t>
      </w:r>
      <w:r w:rsidRPr="00D23392">
        <w:rPr>
          <w:rFonts w:ascii="Arial Narrow" w:hAnsi="Arial Narrow" w:cstheme="minorHAnsi"/>
          <w:bCs/>
        </w:rPr>
        <w:t>studentów</w:t>
      </w:r>
      <w:r w:rsidR="007E34F4">
        <w:rPr>
          <w:rFonts w:ascii="Arial Narrow" w:hAnsi="Arial Narrow" w:cstheme="minorHAnsi"/>
          <w:bCs/>
        </w:rPr>
        <w:t xml:space="preserve"> Politechniki Koszalińskiej, Wydziału Mechanicznego,</w:t>
      </w:r>
      <w:r>
        <w:rPr>
          <w:rFonts w:ascii="Arial Narrow" w:hAnsi="Arial Narrow" w:cstheme="minorHAnsi"/>
          <w:bCs/>
        </w:rPr>
        <w:t xml:space="preserve"> </w:t>
      </w:r>
      <w:r w:rsidRPr="00D23392">
        <w:rPr>
          <w:rFonts w:ascii="Arial Narrow" w:hAnsi="Arial Narrow" w:cstheme="minorHAnsi"/>
          <w:bCs/>
        </w:rPr>
        <w:t>w celu  wspólnego działania na rzecz promowania edukacji oraz dostrzegając potrzebę stworzenia perspektyw zawodowych dla kierunkowo wykształconych absolwentów</w:t>
      </w:r>
      <w:r w:rsidR="00472CD8">
        <w:rPr>
          <w:rFonts w:ascii="Arial Narrow" w:hAnsi="Arial Narrow" w:cstheme="minorHAnsi"/>
          <w:bCs/>
        </w:rPr>
        <w:t xml:space="preserve"> Uczelni</w:t>
      </w:r>
      <w:r w:rsidRPr="00D23392">
        <w:rPr>
          <w:rFonts w:ascii="Arial Narrow" w:hAnsi="Arial Narrow" w:cstheme="minorHAnsi"/>
          <w:bCs/>
        </w:rPr>
        <w:t xml:space="preserve">, jak również mając na uwadze wspólne korzyści, wynikające ze stałej współpracy. </w:t>
      </w:r>
      <w:proofErr w:type="spellStart"/>
      <w:r w:rsidRPr="00D23392">
        <w:rPr>
          <w:rFonts w:ascii="Arial Narrow" w:hAnsi="Arial Narrow" w:cstheme="minorHAnsi"/>
          <w:bCs/>
        </w:rPr>
        <w:t>Współadministracja</w:t>
      </w:r>
      <w:proofErr w:type="spellEnd"/>
      <w:r w:rsidRPr="00D23392">
        <w:rPr>
          <w:rFonts w:ascii="Arial Narrow" w:hAnsi="Arial Narrow" w:cstheme="minorHAnsi"/>
          <w:bCs/>
        </w:rPr>
        <w:t xml:space="preserve"> </w:t>
      </w:r>
      <w:r>
        <w:rPr>
          <w:rFonts w:ascii="Arial Narrow" w:hAnsi="Arial Narrow" w:cstheme="minorHAnsi"/>
          <w:bCs/>
        </w:rPr>
        <w:t xml:space="preserve">danymi osobowymi </w:t>
      </w:r>
      <w:r w:rsidRPr="00D23392">
        <w:rPr>
          <w:rFonts w:ascii="Arial Narrow" w:hAnsi="Arial Narrow" w:cstheme="minorHAnsi"/>
          <w:bCs/>
        </w:rPr>
        <w:t>obejmuje w szczególności</w:t>
      </w:r>
      <w:r>
        <w:rPr>
          <w:rFonts w:ascii="Arial Narrow" w:hAnsi="Arial Narrow" w:cstheme="minorHAnsi"/>
          <w:bCs/>
        </w:rPr>
        <w:t>:</w:t>
      </w:r>
    </w:p>
    <w:p w14:paraId="470D0798" w14:textId="3217BF8E" w:rsidR="006D17EB" w:rsidRDefault="006D17EB" w:rsidP="00CF25A2">
      <w:pPr>
        <w:pStyle w:val="Akapitzlist"/>
        <w:spacing w:line="276" w:lineRule="auto"/>
        <w:ind w:left="709" w:hanging="284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-</w:t>
      </w:r>
      <w:r w:rsidRPr="00D23392">
        <w:rPr>
          <w:rFonts w:ascii="Arial Narrow" w:hAnsi="Arial Narrow" w:cstheme="minorHAnsi"/>
          <w:bCs/>
        </w:rPr>
        <w:t xml:space="preserve"> </w:t>
      </w:r>
      <w:r>
        <w:rPr>
          <w:rFonts w:ascii="Arial Narrow" w:hAnsi="Arial Narrow" w:cstheme="minorHAnsi"/>
          <w:bCs/>
        </w:rPr>
        <w:t>wybór studentów dla przyznania stypendiów fundowanych przez Energa-Operator SA,</w:t>
      </w:r>
    </w:p>
    <w:p w14:paraId="34F100D8" w14:textId="241036D8" w:rsidR="00CF25A2" w:rsidRPr="00CF25A2" w:rsidRDefault="00065FCE" w:rsidP="00CF25A2">
      <w:pPr>
        <w:pStyle w:val="Akapitzlist"/>
        <w:numPr>
          <w:ilvl w:val="1"/>
          <w:numId w:val="4"/>
        </w:numPr>
        <w:spacing w:line="276" w:lineRule="auto"/>
        <w:ind w:left="284" w:hanging="284"/>
        <w:jc w:val="both"/>
        <w:rPr>
          <w:rFonts w:ascii="Arial Narrow" w:hAnsi="Arial Narrow" w:cstheme="minorHAnsi"/>
          <w:bCs/>
        </w:rPr>
      </w:pPr>
      <w:proofErr w:type="spellStart"/>
      <w:r>
        <w:rPr>
          <w:rFonts w:ascii="Arial Narrow" w:hAnsi="Arial Narrow" w:cstheme="minorHAnsi"/>
          <w:bCs/>
        </w:rPr>
        <w:t>Współadministratorzy</w:t>
      </w:r>
      <w:proofErr w:type="spellEnd"/>
      <w:r w:rsidR="00CF25A2" w:rsidRPr="00CF25A2">
        <w:rPr>
          <w:rFonts w:ascii="Arial Narrow" w:hAnsi="Arial Narrow" w:cstheme="minorHAnsi"/>
          <w:bCs/>
        </w:rPr>
        <w:t xml:space="preserve"> wskazują swoje adresy i punkty kontaktowe oraz kontakt bezpośredni do Inspektora Ochrony Danych (IOD), w celu realizacji praw podmiotów danych wynikające z art. 13 i 14 RODO, odpowiednio:</w:t>
      </w:r>
    </w:p>
    <w:p w14:paraId="1CBA2D12" w14:textId="753C311F" w:rsidR="00CF25A2" w:rsidRDefault="00CF25A2" w:rsidP="00CF25A2">
      <w:pPr>
        <w:pStyle w:val="Akapitzlist"/>
        <w:spacing w:line="276" w:lineRule="auto"/>
        <w:ind w:left="284"/>
        <w:jc w:val="both"/>
        <w:rPr>
          <w:rFonts w:ascii="Arial Narrow" w:hAnsi="Arial Narrow" w:cstheme="minorHAnsi"/>
          <w:bCs/>
        </w:rPr>
      </w:pPr>
      <w:r w:rsidRPr="00CF25A2">
        <w:rPr>
          <w:rFonts w:ascii="Arial Narrow" w:hAnsi="Arial Narrow" w:cstheme="minorHAnsi"/>
          <w:bCs/>
        </w:rPr>
        <w:t xml:space="preserve">- ENERGA-OPERATOR SA, ul. Marynarki Polskiej 130, 80–557 Gdańsk, kontakt bezpośredni do IOD – iod@energa-operator.pl, </w:t>
      </w:r>
    </w:p>
    <w:p w14:paraId="213564AE" w14:textId="0B10DE29" w:rsidR="007E34F4" w:rsidRPr="00651552" w:rsidRDefault="007E34F4" w:rsidP="00CF25A2">
      <w:pPr>
        <w:pStyle w:val="Akapitzlist"/>
        <w:spacing w:line="276" w:lineRule="auto"/>
        <w:ind w:left="284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- Politechnika Koszalińska, ul. Śniadeckich 2, 75-453 Koszalin, kontakt bezpośredni do IOD</w:t>
      </w:r>
      <w:r w:rsidR="00651552">
        <w:rPr>
          <w:rFonts w:ascii="Arial Narrow" w:hAnsi="Arial Narrow" w:cstheme="minorHAnsi"/>
          <w:bCs/>
        </w:rPr>
        <w:t xml:space="preserve"> -</w:t>
      </w:r>
      <w:r>
        <w:rPr>
          <w:rFonts w:ascii="Arial Narrow" w:hAnsi="Arial Narrow" w:cstheme="minorHAnsi"/>
          <w:bCs/>
        </w:rPr>
        <w:t xml:space="preserve"> </w:t>
      </w:r>
      <w:hyperlink r:id="rId5" w:history="1">
        <w:r w:rsidR="00651552" w:rsidRPr="00651552">
          <w:rPr>
            <w:rStyle w:val="Hipercze"/>
            <w:rFonts w:ascii="Arial Narrow" w:hAnsi="Arial Narrow" w:cstheme="minorHAnsi"/>
            <w:bCs/>
            <w:u w:val="none"/>
          </w:rPr>
          <w:t>iod@tu.koszalin.pl</w:t>
        </w:r>
      </w:hyperlink>
    </w:p>
    <w:p w14:paraId="4629D58C" w14:textId="77777777" w:rsidR="00472CD8" w:rsidRPr="00472CD8" w:rsidRDefault="00CB5ECB" w:rsidP="00472CD8">
      <w:pPr>
        <w:pStyle w:val="Akapitzlist"/>
        <w:numPr>
          <w:ilvl w:val="0"/>
          <w:numId w:val="5"/>
        </w:numPr>
        <w:spacing w:line="276" w:lineRule="auto"/>
        <w:jc w:val="both"/>
        <w:rPr>
          <w:rStyle w:val="markedcontent"/>
          <w:rFonts w:ascii="Arial Narrow" w:hAnsi="Arial Narrow" w:cstheme="minorHAnsi"/>
          <w:bCs/>
        </w:rPr>
      </w:pPr>
      <w:r w:rsidRPr="009A168D">
        <w:rPr>
          <w:rFonts w:ascii="Arial Narrow" w:hAnsi="Arial Narrow" w:cstheme="minorHAnsi"/>
          <w:bCs/>
        </w:rPr>
        <w:t xml:space="preserve">Dane osobowe podane przez studenta we wniosku będą przetwarzane w celu wyłonienia kandydata do otrzymania stypendium na podstawie Regulaminu </w:t>
      </w:r>
      <w:r w:rsidR="006D17EB" w:rsidRPr="009A168D">
        <w:rPr>
          <w:rFonts w:ascii="Arial Narrow" w:hAnsi="Arial Narrow" w:cstheme="minorHAnsi"/>
          <w:bCs/>
        </w:rPr>
        <w:t>przyzna</w:t>
      </w:r>
      <w:r w:rsidRPr="009A168D">
        <w:rPr>
          <w:rFonts w:ascii="Arial Narrow" w:hAnsi="Arial Narrow" w:cstheme="minorHAnsi"/>
          <w:bCs/>
        </w:rPr>
        <w:t xml:space="preserve">wania </w:t>
      </w:r>
      <w:r w:rsidR="006D17EB" w:rsidRPr="009A168D">
        <w:rPr>
          <w:rFonts w:ascii="Arial Narrow" w:hAnsi="Arial Narrow" w:cstheme="minorHAnsi"/>
          <w:bCs/>
        </w:rPr>
        <w:t>stypendium fundowanego przez</w:t>
      </w:r>
      <w:r w:rsidR="006D17EB" w:rsidRPr="00FB70EE">
        <w:rPr>
          <w:rFonts w:ascii="Arial Narrow" w:hAnsi="Arial Narrow"/>
        </w:rPr>
        <w:t xml:space="preserve"> </w:t>
      </w:r>
      <w:r w:rsidR="006D17EB" w:rsidRPr="009A168D">
        <w:rPr>
          <w:rFonts w:ascii="Arial Narrow" w:hAnsi="Arial Narrow" w:cstheme="minorHAnsi"/>
          <w:bCs/>
        </w:rPr>
        <w:t>Energa-Operator SA</w:t>
      </w:r>
      <w:r w:rsidRPr="009A168D">
        <w:rPr>
          <w:rFonts w:ascii="Arial Narrow" w:hAnsi="Arial Narrow" w:cstheme="minorHAnsi"/>
          <w:bCs/>
        </w:rPr>
        <w:t xml:space="preserve"> dla studentów Politechniki Gdańskiej</w:t>
      </w:r>
      <w:r w:rsidR="00065FCE" w:rsidRPr="009A168D">
        <w:rPr>
          <w:rFonts w:ascii="Arial Narrow" w:hAnsi="Arial Narrow" w:cstheme="minorHAnsi"/>
          <w:bCs/>
        </w:rPr>
        <w:t>.</w:t>
      </w:r>
      <w:r w:rsidR="009A168D" w:rsidRPr="00FB70EE">
        <w:rPr>
          <w:rFonts w:ascii="Arial Narrow" w:hAnsi="Arial Narrow"/>
        </w:rPr>
        <w:t xml:space="preserve"> Aplikowanie o stypendium jest dobrowolne i opiera się na zgodzie studenta wyrażonej złożeniem wniosku o przyznanie stypendium. Komisja stypendialna </w:t>
      </w:r>
      <w:r w:rsidR="00C26701" w:rsidRPr="00FB70EE">
        <w:rPr>
          <w:rStyle w:val="markedcontent"/>
          <w:rFonts w:ascii="Arial Narrow" w:hAnsi="Arial Narrow" w:cs="Arial"/>
        </w:rPr>
        <w:t>przetwarza wskazane dane osobowe na podstawie prawnie uzasadnionego interesu, którym jest umożliwienie</w:t>
      </w:r>
      <w:r w:rsidR="009A168D" w:rsidRPr="009A168D">
        <w:rPr>
          <w:rStyle w:val="markedcontent"/>
          <w:rFonts w:ascii="Arial Narrow" w:hAnsi="Arial Narrow" w:cs="Arial"/>
        </w:rPr>
        <w:t xml:space="preserve"> studentowi aplikowania o stypendium, </w:t>
      </w:r>
      <w:r w:rsidR="00C26701" w:rsidRPr="00FB70EE">
        <w:rPr>
          <w:rStyle w:val="markedcontent"/>
          <w:rFonts w:ascii="Arial Narrow" w:hAnsi="Arial Narrow" w:cs="Arial"/>
        </w:rPr>
        <w:t xml:space="preserve">umożliwienie przeprowadzenia </w:t>
      </w:r>
      <w:r w:rsidR="009A168D" w:rsidRPr="009A168D">
        <w:rPr>
          <w:rStyle w:val="markedcontent"/>
          <w:rFonts w:ascii="Arial Narrow" w:hAnsi="Arial Narrow" w:cs="Arial"/>
        </w:rPr>
        <w:t xml:space="preserve">oceny kandydata przez Komisję a także </w:t>
      </w:r>
      <w:r w:rsidR="00C26701" w:rsidRPr="00FB70EE">
        <w:rPr>
          <w:rStyle w:val="markedcontent"/>
          <w:rFonts w:ascii="Arial Narrow" w:hAnsi="Arial Narrow" w:cs="Arial"/>
        </w:rPr>
        <w:t>archiwizację dokumentów.</w:t>
      </w:r>
      <w:r w:rsidR="009A168D" w:rsidRPr="009A168D">
        <w:rPr>
          <w:rStyle w:val="markedcontent"/>
          <w:rFonts w:ascii="Arial Narrow" w:hAnsi="Arial Narrow" w:cs="Arial"/>
        </w:rPr>
        <w:t xml:space="preserve"> </w:t>
      </w:r>
    </w:p>
    <w:p w14:paraId="78BD48F7" w14:textId="052DB949" w:rsidR="00C26701" w:rsidRPr="00472CD8" w:rsidRDefault="00065FCE" w:rsidP="00472CD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 w:cstheme="minorHAnsi"/>
          <w:bCs/>
        </w:rPr>
      </w:pPr>
      <w:r w:rsidRPr="00472CD8">
        <w:rPr>
          <w:rFonts w:ascii="Arial Narrow" w:hAnsi="Arial Narrow" w:cstheme="minorHAnsi"/>
          <w:bCs/>
        </w:rPr>
        <w:t>Podanie danych</w:t>
      </w:r>
      <w:r w:rsidR="00C26701" w:rsidRPr="00472CD8">
        <w:rPr>
          <w:rFonts w:ascii="Arial Narrow" w:hAnsi="Arial Narrow" w:cstheme="minorHAnsi"/>
          <w:bCs/>
        </w:rPr>
        <w:t xml:space="preserve"> jest dobrowolne ale konieczne do </w:t>
      </w:r>
      <w:r w:rsidR="009A168D" w:rsidRPr="00472CD8">
        <w:rPr>
          <w:rFonts w:ascii="Arial Narrow" w:hAnsi="Arial Narrow" w:cstheme="minorHAnsi"/>
          <w:bCs/>
        </w:rPr>
        <w:t xml:space="preserve">oceny i wyłonienia studenta, któremu można przyznać stypendium. </w:t>
      </w:r>
      <w:r w:rsidR="00C26701" w:rsidRPr="00472CD8">
        <w:rPr>
          <w:rFonts w:ascii="Arial Narrow" w:hAnsi="Arial Narrow" w:cstheme="minorHAnsi"/>
          <w:bCs/>
        </w:rPr>
        <w:t xml:space="preserve"> </w:t>
      </w:r>
    </w:p>
    <w:p w14:paraId="6E6DCEDE" w14:textId="73A24498" w:rsidR="006D17EB" w:rsidRDefault="006D17EB" w:rsidP="00CF25A2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 w:cstheme="minorHAnsi"/>
          <w:bCs/>
        </w:rPr>
      </w:pPr>
      <w:r w:rsidRPr="003906CE">
        <w:rPr>
          <w:rFonts w:ascii="Arial Narrow" w:hAnsi="Arial Narrow" w:cstheme="minorHAnsi"/>
          <w:bCs/>
        </w:rPr>
        <w:t>Dane osobowe mogą być przekazywane podmiotom przetwarzającym dane osobowe na zlecenie Strony, w tym m.in. obsługującym systemy informatyczne świadczących usługi księgowe, archiwizacyjne, firmom kurierskim i pocztowym</w:t>
      </w:r>
      <w:r>
        <w:rPr>
          <w:rFonts w:ascii="Arial Narrow" w:hAnsi="Arial Narrow" w:cstheme="minorHAnsi"/>
          <w:bCs/>
        </w:rPr>
        <w:t xml:space="preserve">, </w:t>
      </w:r>
      <w:r w:rsidRPr="003906CE">
        <w:rPr>
          <w:rFonts w:ascii="Arial Narrow" w:hAnsi="Arial Narrow" w:cstheme="minorHAnsi"/>
          <w:bCs/>
        </w:rPr>
        <w:t>doradcom prawnym i finansowym oraz audytorom Stron</w:t>
      </w:r>
      <w:r>
        <w:rPr>
          <w:rFonts w:ascii="Arial Narrow" w:hAnsi="Arial Narrow" w:cstheme="minorHAnsi"/>
          <w:bCs/>
        </w:rPr>
        <w:t xml:space="preserve">, </w:t>
      </w:r>
      <w:r w:rsidRPr="003906CE">
        <w:rPr>
          <w:rFonts w:ascii="Arial Narrow" w:hAnsi="Arial Narrow" w:cstheme="minorHAnsi"/>
          <w:bCs/>
        </w:rPr>
        <w:t xml:space="preserve">przy czym takie podmioty przetwarzają dane na podstawie umowy ze Stroną i wyłącznie zgodnie z jej poleceniami. Dane mogą być także udostępniane podmiotom uprawnionym na podstawie </w:t>
      </w:r>
      <w:r>
        <w:rPr>
          <w:rFonts w:ascii="Arial Narrow" w:hAnsi="Arial Narrow" w:cstheme="minorHAnsi"/>
          <w:bCs/>
        </w:rPr>
        <w:t xml:space="preserve">przepisów </w:t>
      </w:r>
      <w:r w:rsidRPr="003906CE">
        <w:rPr>
          <w:rFonts w:ascii="Arial Narrow" w:hAnsi="Arial Narrow" w:cstheme="minorHAnsi"/>
          <w:bCs/>
        </w:rPr>
        <w:t>prawa.</w:t>
      </w:r>
    </w:p>
    <w:p w14:paraId="05A6087F" w14:textId="031EE7C7" w:rsidR="006D17EB" w:rsidRDefault="006D17EB" w:rsidP="00CF25A2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 w:cstheme="minorHAnsi"/>
          <w:bCs/>
        </w:rPr>
      </w:pPr>
      <w:r w:rsidRPr="003906CE">
        <w:rPr>
          <w:rFonts w:ascii="Arial Narrow" w:hAnsi="Arial Narrow" w:cstheme="minorHAnsi"/>
          <w:bCs/>
        </w:rPr>
        <w:t xml:space="preserve">Dane przetwarzane będą </w:t>
      </w:r>
      <w:r w:rsidRPr="00CB2036">
        <w:rPr>
          <w:rFonts w:ascii="Arial Narrow" w:hAnsi="Arial Narrow" w:cstheme="minorHAnsi"/>
          <w:bCs/>
        </w:rPr>
        <w:t>do chwili realizacji zadania, do którego dane osobowe zostały zebrane nie dłużej jednak niż</w:t>
      </w:r>
      <w:r>
        <w:rPr>
          <w:rFonts w:ascii="Arial Narrow" w:hAnsi="Arial Narrow" w:cstheme="minorHAnsi"/>
          <w:bCs/>
        </w:rPr>
        <w:t xml:space="preserve"> wynika to z przepisów prawa odpowiednio obligujących daną Stronę w określonym celu,</w:t>
      </w:r>
      <w:r w:rsidRPr="003906CE">
        <w:rPr>
          <w:rFonts w:ascii="Arial Narrow" w:hAnsi="Arial Narrow" w:cstheme="minorHAnsi"/>
          <w:bCs/>
        </w:rPr>
        <w:t xml:space="preserve"> w tym</w:t>
      </w:r>
      <w:r w:rsidR="00065FCE">
        <w:rPr>
          <w:rFonts w:ascii="Arial Narrow" w:hAnsi="Arial Narrow" w:cstheme="minorHAnsi"/>
          <w:bCs/>
        </w:rPr>
        <w:t xml:space="preserve"> odpowiednio </w:t>
      </w:r>
      <w:r w:rsidRPr="00CB2036">
        <w:rPr>
          <w:rFonts w:ascii="Arial Narrow" w:hAnsi="Arial Narrow" w:cstheme="minorHAnsi"/>
          <w:bCs/>
        </w:rPr>
        <w:t>ustawy o narodowym zasobie archiwalnym i archiwach</w:t>
      </w:r>
      <w:r>
        <w:rPr>
          <w:rFonts w:ascii="Arial Narrow" w:hAnsi="Arial Narrow" w:cstheme="minorHAnsi"/>
          <w:bCs/>
        </w:rPr>
        <w:t xml:space="preserve">, </w:t>
      </w:r>
      <w:r w:rsidRPr="00CB2036">
        <w:rPr>
          <w:rFonts w:ascii="Arial Narrow" w:hAnsi="Arial Narrow" w:cstheme="minorHAnsi"/>
          <w:bCs/>
        </w:rPr>
        <w:t>ustawy Prawo o szkolnictwie wyższym i nauc</w:t>
      </w:r>
      <w:r>
        <w:rPr>
          <w:rFonts w:ascii="Arial Narrow" w:hAnsi="Arial Narrow" w:cstheme="minorHAnsi"/>
          <w:bCs/>
        </w:rPr>
        <w:t xml:space="preserve">e, </w:t>
      </w:r>
      <w:r w:rsidRPr="003906CE">
        <w:rPr>
          <w:rFonts w:ascii="Arial Narrow" w:hAnsi="Arial Narrow" w:cstheme="minorHAnsi"/>
          <w:bCs/>
        </w:rPr>
        <w:t>przepisów podatkowych</w:t>
      </w:r>
      <w:r>
        <w:rPr>
          <w:rFonts w:ascii="Arial Narrow" w:hAnsi="Arial Narrow" w:cstheme="minorHAnsi"/>
          <w:bCs/>
        </w:rPr>
        <w:t xml:space="preserve"> oraz d</w:t>
      </w:r>
      <w:r w:rsidRPr="003906CE">
        <w:rPr>
          <w:rFonts w:ascii="Arial Narrow" w:hAnsi="Arial Narrow" w:cstheme="minorHAnsi"/>
          <w:bCs/>
        </w:rPr>
        <w:t>otyczących sprawozdawczości finansowej.</w:t>
      </w:r>
    </w:p>
    <w:p w14:paraId="4DA0AEB4" w14:textId="6EF45B43" w:rsidR="006D17EB" w:rsidRDefault="006D17EB" w:rsidP="00CF25A2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 w:cstheme="minorHAnsi"/>
          <w:bCs/>
        </w:rPr>
      </w:pPr>
      <w:r w:rsidRPr="003906CE">
        <w:rPr>
          <w:rFonts w:ascii="Arial Narrow" w:hAnsi="Arial Narrow" w:cstheme="minorHAnsi"/>
          <w:bCs/>
        </w:rPr>
        <w:t>Każda osoba</w:t>
      </w:r>
      <w:r w:rsidR="00065FCE">
        <w:rPr>
          <w:rFonts w:ascii="Arial Narrow" w:hAnsi="Arial Narrow" w:cstheme="minorHAnsi"/>
          <w:bCs/>
        </w:rPr>
        <w:t xml:space="preserve"> </w:t>
      </w:r>
      <w:r w:rsidRPr="003906CE">
        <w:rPr>
          <w:rFonts w:ascii="Arial Narrow" w:hAnsi="Arial Narrow" w:cstheme="minorHAnsi"/>
          <w:bCs/>
        </w:rPr>
        <w:t xml:space="preserve">ma prawo dostępu do treści swoich danych oraz prawo ich sprostowania, usunięcia, ograniczenia przetwarzania oraz prawo wniesienia sprzeciwu z przyczyn związanych z jej szczególna sytuacją, w przypadku kiedy </w:t>
      </w:r>
      <w:r w:rsidR="00AD173B">
        <w:rPr>
          <w:rFonts w:ascii="Arial Narrow" w:hAnsi="Arial Narrow" w:cstheme="minorHAnsi"/>
          <w:bCs/>
        </w:rPr>
        <w:t xml:space="preserve">administrator lub </w:t>
      </w:r>
      <w:proofErr w:type="spellStart"/>
      <w:r w:rsidR="00AD173B">
        <w:rPr>
          <w:rFonts w:ascii="Arial Narrow" w:hAnsi="Arial Narrow" w:cstheme="minorHAnsi"/>
          <w:bCs/>
        </w:rPr>
        <w:t>współadministratorzy</w:t>
      </w:r>
      <w:proofErr w:type="spellEnd"/>
      <w:r w:rsidRPr="003906CE">
        <w:rPr>
          <w:rFonts w:ascii="Arial Narrow" w:hAnsi="Arial Narrow" w:cstheme="minorHAnsi"/>
          <w:bCs/>
        </w:rPr>
        <w:t xml:space="preserve"> przetwarza</w:t>
      </w:r>
      <w:r w:rsidR="00AD173B">
        <w:rPr>
          <w:rFonts w:ascii="Arial Narrow" w:hAnsi="Arial Narrow" w:cstheme="minorHAnsi"/>
          <w:bCs/>
        </w:rPr>
        <w:t>ją</w:t>
      </w:r>
      <w:r w:rsidRPr="003906CE">
        <w:rPr>
          <w:rFonts w:ascii="Arial Narrow" w:hAnsi="Arial Narrow" w:cstheme="minorHAnsi"/>
          <w:bCs/>
        </w:rPr>
        <w:t xml:space="preserve"> dane w oparciu o swój prawnie uzasadniony interes. </w:t>
      </w:r>
      <w:r w:rsidR="00065FCE">
        <w:rPr>
          <w:rFonts w:ascii="Arial Narrow" w:hAnsi="Arial Narrow" w:cstheme="minorHAnsi"/>
          <w:bCs/>
        </w:rPr>
        <w:t>Powyższe prawa są realizowane przez każdego administratora według adresów wskazanych w ust.3</w:t>
      </w:r>
      <w:r w:rsidR="00AD173B">
        <w:rPr>
          <w:rFonts w:ascii="Arial Narrow" w:hAnsi="Arial Narrow" w:cstheme="minorHAnsi"/>
          <w:bCs/>
        </w:rPr>
        <w:t>.</w:t>
      </w:r>
    </w:p>
    <w:p w14:paraId="285AFC92" w14:textId="77777777" w:rsidR="006D17EB" w:rsidRDefault="006D17EB" w:rsidP="00CF25A2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 w:cstheme="minorHAnsi"/>
          <w:bCs/>
        </w:rPr>
      </w:pPr>
      <w:r w:rsidRPr="003906CE">
        <w:rPr>
          <w:rFonts w:ascii="Arial Narrow" w:hAnsi="Arial Narrow" w:cstheme="minorHAnsi"/>
          <w:bCs/>
        </w:rPr>
        <w:t>Każda osoba ma również prawo wniesienia skargi do Prezesa Urzędu Ochrony Danych Osobowych</w:t>
      </w:r>
      <w:r>
        <w:rPr>
          <w:rFonts w:ascii="Arial Narrow" w:hAnsi="Arial Narrow" w:cstheme="minorHAnsi"/>
          <w:bCs/>
        </w:rPr>
        <w:t xml:space="preserve"> (</w:t>
      </w:r>
      <w:r w:rsidRPr="00CB2036">
        <w:rPr>
          <w:rFonts w:ascii="Arial Narrow" w:hAnsi="Arial Narrow" w:cstheme="minorHAnsi"/>
          <w:bCs/>
        </w:rPr>
        <w:t>na adres Urzędu Ochrony Danych Osobowych, ul. Stawki 2, 00-193 Warszawa)</w:t>
      </w:r>
      <w:r w:rsidRPr="003906CE">
        <w:rPr>
          <w:rFonts w:ascii="Arial Narrow" w:hAnsi="Arial Narrow" w:cstheme="minorHAnsi"/>
          <w:bCs/>
        </w:rPr>
        <w:t>.</w:t>
      </w:r>
    </w:p>
    <w:p w14:paraId="459823F6" w14:textId="77777777" w:rsidR="006D17EB" w:rsidRDefault="006D17EB" w:rsidP="00FB70EE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 w:cstheme="minorHAnsi"/>
          <w:bCs/>
        </w:rPr>
      </w:pPr>
      <w:r w:rsidRPr="003906CE">
        <w:rPr>
          <w:rFonts w:ascii="Arial Narrow" w:hAnsi="Arial Narrow" w:cstheme="minorHAnsi"/>
          <w:bCs/>
        </w:rPr>
        <w:t>Dane osobowe nie będą profilowane i nie będą służyły zautomatyzowanemu podejmowaniu decyzji.</w:t>
      </w:r>
    </w:p>
    <w:p w14:paraId="03CDADC1" w14:textId="4B83B6B1" w:rsidR="006D17EB" w:rsidRPr="00B47B56" w:rsidRDefault="006D17EB" w:rsidP="00B47B56">
      <w:pPr>
        <w:spacing w:line="360" w:lineRule="auto"/>
        <w:rPr>
          <w:rFonts w:ascii="Arial Narrow" w:hAnsi="Arial Narrow"/>
          <w:sz w:val="20"/>
          <w:szCs w:val="20"/>
        </w:rPr>
      </w:pPr>
    </w:p>
    <w:sectPr w:rsidR="006D17EB" w:rsidRPr="00B47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78C"/>
    <w:multiLevelType w:val="hybridMultilevel"/>
    <w:tmpl w:val="5BD8CC5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3A895FE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34703A38">
      <w:start w:val="5"/>
      <w:numFmt w:val="bullet"/>
      <w:lvlText w:val="•"/>
      <w:lvlJc w:val="left"/>
      <w:pPr>
        <w:ind w:left="3049" w:hanging="360"/>
      </w:pPr>
      <w:rPr>
        <w:rFonts w:ascii="Arial Narrow" w:eastAsiaTheme="minorHAnsi" w:hAnsi="Arial Narrow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4D77895"/>
    <w:multiLevelType w:val="hybridMultilevel"/>
    <w:tmpl w:val="EADA45C0"/>
    <w:lvl w:ilvl="0" w:tplc="E5D4B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512CF7"/>
    <w:multiLevelType w:val="hybridMultilevel"/>
    <w:tmpl w:val="060A1542"/>
    <w:lvl w:ilvl="0" w:tplc="13285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7B6E4D"/>
    <w:multiLevelType w:val="multilevel"/>
    <w:tmpl w:val="61A6A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9397B3A"/>
    <w:multiLevelType w:val="hybridMultilevel"/>
    <w:tmpl w:val="8A16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56"/>
    <w:rsid w:val="00006070"/>
    <w:rsid w:val="00065FCE"/>
    <w:rsid w:val="00091945"/>
    <w:rsid w:val="000C7A6E"/>
    <w:rsid w:val="00472CD8"/>
    <w:rsid w:val="005A2824"/>
    <w:rsid w:val="00651552"/>
    <w:rsid w:val="006D17EB"/>
    <w:rsid w:val="007E34F4"/>
    <w:rsid w:val="00911C26"/>
    <w:rsid w:val="00960378"/>
    <w:rsid w:val="009A168D"/>
    <w:rsid w:val="00AD173B"/>
    <w:rsid w:val="00B47B56"/>
    <w:rsid w:val="00BB3CEC"/>
    <w:rsid w:val="00BD31B8"/>
    <w:rsid w:val="00C2321D"/>
    <w:rsid w:val="00C26701"/>
    <w:rsid w:val="00CB5ECB"/>
    <w:rsid w:val="00CF25A2"/>
    <w:rsid w:val="00E162A3"/>
    <w:rsid w:val="00F24963"/>
    <w:rsid w:val="00FB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A9D6"/>
  <w15:chartTrackingRefBased/>
  <w15:docId w15:val="{4C053C3A-06CF-4554-8C22-58226FF5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7B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7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7B5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47B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065FC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5FC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60378"/>
    <w:rPr>
      <w:i/>
      <w:iCs/>
    </w:rPr>
  </w:style>
  <w:style w:type="character" w:customStyle="1" w:styleId="markedcontent">
    <w:name w:val="markedcontent"/>
    <w:basedOn w:val="Domylnaczcionkaakapitu"/>
    <w:rsid w:val="00C26701"/>
  </w:style>
  <w:style w:type="paragraph" w:styleId="Tekstdymka">
    <w:name w:val="Balloon Text"/>
    <w:basedOn w:val="Normalny"/>
    <w:link w:val="TekstdymkaZnak"/>
    <w:uiPriority w:val="99"/>
    <w:semiHidden/>
    <w:unhideWhenUsed/>
    <w:rsid w:val="00FB7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tu.kosza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Dębska Katarzyna</dc:creator>
  <cp:keywords/>
  <dc:description/>
  <cp:lastModifiedBy>konza</cp:lastModifiedBy>
  <cp:revision>4</cp:revision>
  <dcterms:created xsi:type="dcterms:W3CDTF">2022-11-10T09:20:00Z</dcterms:created>
  <dcterms:modified xsi:type="dcterms:W3CDTF">2022-11-10T11:12:00Z</dcterms:modified>
</cp:coreProperties>
</file>