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8611" w14:textId="62DC20AD" w:rsidR="00306280" w:rsidRDefault="00306280" w:rsidP="00F664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pl-PL"/>
        </w:rPr>
      </w:pPr>
      <w:r w:rsidRPr="00306280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pl-PL"/>
        </w:rPr>
        <w:t>KONKURS PLAKATOWY</w:t>
      </w:r>
    </w:p>
    <w:p w14:paraId="138435E4" w14:textId="77777777" w:rsidR="00306280" w:rsidRPr="00306280" w:rsidRDefault="00306280" w:rsidP="00F66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pl-PL"/>
        </w:rPr>
      </w:pPr>
    </w:p>
    <w:p w14:paraId="3AE46B6C" w14:textId="52142E97" w:rsidR="00733C92" w:rsidRPr="00306280" w:rsidRDefault="00733C92" w:rsidP="00F66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Serdecznie zapraszamy Studentów Politechniki Koszalińskiej do wzięcia udziału </w:t>
      </w:r>
      <w:r w:rsidR="006C6F6E"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Międzywydziałowym Konkursie na najciekawszy plakat pn.</w:t>
      </w:r>
      <w:r w:rsid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:</w:t>
      </w:r>
    </w:p>
    <w:p w14:paraId="7209839A" w14:textId="77777777" w:rsidR="00733C92" w:rsidRPr="00306280" w:rsidRDefault="00733C92" w:rsidP="00F66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</w:p>
    <w:p w14:paraId="4450538C" w14:textId="1CFE8CF1" w:rsidR="00733C92" w:rsidRPr="00306280" w:rsidRDefault="00733C92" w:rsidP="00F66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pl-PL"/>
        </w:rPr>
      </w:pPr>
      <w:r w:rsidRPr="0030628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pl-PL"/>
        </w:rPr>
        <w:t>„</w:t>
      </w:r>
      <w:r w:rsidR="00AB68EB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pl-PL"/>
        </w:rPr>
        <w:t>Transformacja energetyczna na morzu i lądzie</w:t>
      </w:r>
      <w:r w:rsidRPr="0030628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pl-PL"/>
        </w:rPr>
        <w:t>”</w:t>
      </w:r>
    </w:p>
    <w:p w14:paraId="4242034D" w14:textId="77777777" w:rsidR="00733C92" w:rsidRPr="00306280" w:rsidRDefault="00733C92" w:rsidP="00F6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3B1870B9" w14:textId="4056A568" w:rsidR="00733C92" w:rsidRPr="00306280" w:rsidRDefault="00733C92" w:rsidP="00F6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organizowanym przez Wydział Nauk Ekonomicznych Politechniki Koszalińskiej</w:t>
      </w:r>
      <w:r w:rsidR="00194A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realizowanym pod </w:t>
      </w:r>
      <w:r w:rsidR="00E125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h</w:t>
      </w:r>
      <w:r w:rsidR="00194A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onorowym Patronatem Rektor</w:t>
      </w:r>
      <w:r w:rsidR="00AB68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</w:t>
      </w:r>
      <w:r w:rsidR="00194A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Politechniki Koszalińskiej dr hab. Danuty Zawadzkiej, </w:t>
      </w:r>
      <w:r w:rsidR="00AB68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prof.</w:t>
      </w:r>
      <w:r w:rsidR="00194A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PK.</w:t>
      </w:r>
    </w:p>
    <w:p w14:paraId="7C30DB0D" w14:textId="77777777" w:rsidR="00733C92" w:rsidRPr="00306280" w:rsidRDefault="00733C92" w:rsidP="00F6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290F2425" w14:textId="370DA78B" w:rsidR="00194ADD" w:rsidRDefault="00733C92" w:rsidP="00F66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Tematem </w:t>
      </w:r>
      <w:r w:rsidR="00AB68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prac </w:t>
      </w: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</w:t>
      </w:r>
      <w:r w:rsidR="00AB68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owinno być </w:t>
      </w: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przedstawienie wybranych </w:t>
      </w:r>
      <w:r w:rsidR="00194A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zagadnień z zakresu </w:t>
      </w:r>
      <w:r w:rsidR="00AB68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transformacji energetycznej związanej z systemowym procesem przechodzenia z tradycyjnych źródeł energii na odnawialne źródła energii</w:t>
      </w:r>
      <w:r w:rsidR="006708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(OZE)</w:t>
      </w:r>
      <w:r w:rsidR="00AB68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</w:t>
      </w:r>
      <w:r w:rsidR="001310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wynikając</w:t>
      </w:r>
      <w:r w:rsidR="00AB68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e </w:t>
      </w:r>
      <w:r w:rsidR="001310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wykorzystania:</w:t>
      </w:r>
      <w:r w:rsidR="00194A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Słońc</w:t>
      </w:r>
      <w:r w:rsidR="001310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</w:t>
      </w:r>
      <w:r w:rsidR="00194A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wiatr</w:t>
      </w:r>
      <w:r w:rsidR="001310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 w:rsidR="00194A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wod</w:t>
      </w:r>
      <w:r w:rsidR="001310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</w:t>
      </w:r>
      <w:r w:rsidR="00194A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</w:t>
      </w:r>
      <w:r w:rsidR="001310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 w:rsidR="00AB68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atomu i </w:t>
      </w:r>
      <w:r w:rsidR="00194A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biomas</w:t>
      </w:r>
      <w:r w:rsidR="001310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y</w:t>
      </w:r>
      <w:r w:rsidR="00194A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5722C4EB" w14:textId="77A6F432" w:rsidR="005E5EA2" w:rsidRPr="00306280" w:rsidRDefault="00733C92" w:rsidP="00F66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Konkurs </w:t>
      </w:r>
      <w:r w:rsidR="00C93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</w:t>
      </w: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kierowany jest do </w:t>
      </w:r>
      <w:r w:rsidR="005E5EA2"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Studentów wszystkich Wydziałów </w:t>
      </w:r>
      <w:r w:rsidR="006C6F6E"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Politechniki Koszalińskiej</w:t>
      </w:r>
      <w:r w:rsidR="005E5EA2"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7335AA91" w14:textId="77777777" w:rsidR="005E5EA2" w:rsidRDefault="005E5EA2" w:rsidP="00F6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475E747C" w14:textId="77777777" w:rsidR="00306280" w:rsidRDefault="00306280" w:rsidP="00F6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627E42C7" w14:textId="60B353C9" w:rsidR="005E5EA2" w:rsidRPr="00A77E70" w:rsidRDefault="00733C92" w:rsidP="00F66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shd w:val="clear" w:color="auto" w:fill="FFFFFF"/>
          <w:lang w:eastAsia="pl-PL"/>
        </w:rPr>
      </w:pPr>
      <w:r w:rsidRPr="00A77E70">
        <w:rPr>
          <w:rFonts w:ascii="Times New Roman" w:eastAsia="Times New Roman" w:hAnsi="Times New Roman" w:cs="Times New Roman"/>
          <w:b/>
          <w:bCs/>
          <w:sz w:val="52"/>
          <w:szCs w:val="52"/>
          <w:shd w:val="clear" w:color="auto" w:fill="FFFFFF"/>
          <w:lang w:eastAsia="pl-PL"/>
        </w:rPr>
        <w:t>REGULAMIN KONKURSU</w:t>
      </w:r>
    </w:p>
    <w:p w14:paraId="5AA2403A" w14:textId="77777777" w:rsidR="006C6F6E" w:rsidRDefault="006C6F6E" w:rsidP="00F66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</w:p>
    <w:p w14:paraId="00E5C602" w14:textId="77777777" w:rsidR="00306280" w:rsidRPr="00306280" w:rsidRDefault="00306280" w:rsidP="00F66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</w:p>
    <w:p w14:paraId="006AD1D5" w14:textId="77777777" w:rsidR="009F7D35" w:rsidRPr="009F7D35" w:rsidRDefault="00733C92" w:rsidP="00F6646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62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Organizator</w:t>
      </w:r>
    </w:p>
    <w:p w14:paraId="4ADEB01E" w14:textId="11FBE111" w:rsidR="005E5EA2" w:rsidRPr="00306280" w:rsidRDefault="005E5EA2" w:rsidP="009F7D3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Wydział Nauk Ekonomicz</w:t>
      </w:r>
      <w:r w:rsidR="009F7D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nych Politechniki Koszalińskiej</w:t>
      </w:r>
    </w:p>
    <w:p w14:paraId="5E67130A" w14:textId="4F048150" w:rsidR="00733C92" w:rsidRPr="00306280" w:rsidRDefault="00733C92" w:rsidP="00F6646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62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C</w:t>
      </w:r>
      <w:r w:rsidR="009F7D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ele konkursu</w:t>
      </w:r>
    </w:p>
    <w:p w14:paraId="2064AEBB" w14:textId="675F8905" w:rsidR="005B364E" w:rsidRPr="00306280" w:rsidRDefault="00306280" w:rsidP="00F66460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B364E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ainteresowanie Studentów wyszukiwaniem, porządkowaniem i analizą danych statystycznych niezbędnych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prezentacji wyników naukowych.</w:t>
      </w:r>
    </w:p>
    <w:p w14:paraId="1221448A" w14:textId="0688197F" w:rsidR="00230CC0" w:rsidRPr="00306280" w:rsidRDefault="00306280" w:rsidP="00F66460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C6F6E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ykorzystanie </w:t>
      </w:r>
      <w:r w:rsidR="00AB6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ogólnodostępnych </w:t>
      </w:r>
      <w:r w:rsidR="006C6F6E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programów graficznych do prezentacji danych </w:t>
      </w:r>
      <w:r w:rsidR="005B364E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analiz </w:t>
      </w:r>
      <w:r w:rsidR="006C6F6E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statystycznych</w:t>
      </w:r>
      <w:r w:rsidR="005B364E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obszaru społeczno-gosp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odarczej działalności człowieka.</w:t>
      </w:r>
    </w:p>
    <w:p w14:paraId="33525873" w14:textId="712B8BF1" w:rsidR="00733C92" w:rsidRPr="00306280" w:rsidRDefault="00306280" w:rsidP="00F66460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33C92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romocja postaw społecznych w</w:t>
      </w:r>
      <w:r w:rsidR="005E5EA2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aspekcie wykorzystania </w:t>
      </w:r>
      <w:r w:rsidR="0067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OZE </w:t>
      </w:r>
      <w:r w:rsidR="00053DA9">
        <w:rPr>
          <w:rFonts w:ascii="Times New Roman" w:eastAsia="Times New Roman" w:hAnsi="Times New Roman" w:cs="Times New Roman"/>
          <w:sz w:val="24"/>
          <w:szCs w:val="24"/>
          <w:lang w:eastAsia="pl-PL"/>
        </w:rPr>
        <w:t>w rozwijających się gospodarkach</w:t>
      </w:r>
      <w:r w:rsidR="00AB68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A7D2D4" w14:textId="3FF02693" w:rsidR="00230CC0" w:rsidRPr="00306280" w:rsidRDefault="00306280" w:rsidP="00F66460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33C92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rezentacja możliwości twórczych </w:t>
      </w:r>
      <w:r w:rsidR="00230CC0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Studentów </w:t>
      </w:r>
      <w:r w:rsidR="00733C92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30CC0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kreatywnym przedstawianiu problemów </w:t>
      </w:r>
      <w:r w:rsidR="005B364E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egzystencj</w:t>
      </w:r>
      <w:r w:rsidR="00B705C5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alnych</w:t>
      </w:r>
      <w:r w:rsidR="005B364E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człowieka</w:t>
      </w:r>
      <w:r w:rsidR="0005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wynikających z implementacji </w:t>
      </w:r>
      <w:r w:rsidR="0067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OZE </w:t>
      </w:r>
      <w:r w:rsidR="00053D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7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morsko-lądowym </w:t>
      </w:r>
      <w:r w:rsidR="00053DA9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obszarze Południowego Bałtyku</w:t>
      </w:r>
      <w:r w:rsidR="005B364E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3D5809" w14:textId="5B206E3D" w:rsidR="009F7D35" w:rsidRPr="009F7D35" w:rsidRDefault="00C93AF3" w:rsidP="00F6646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Inicjator i o</w:t>
      </w:r>
      <w:r w:rsidR="00230CC0" w:rsidRPr="003062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soba odpowiedzialna </w:t>
      </w:r>
      <w:r w:rsidR="009F7D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za prawidłowy przebieg konkursu</w:t>
      </w:r>
    </w:p>
    <w:p w14:paraId="27514541" w14:textId="75233DFA" w:rsidR="00230CC0" w:rsidRPr="00306280" w:rsidRDefault="00230CC0" w:rsidP="009F7D3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dr </w:t>
      </w:r>
      <w:r w:rsidR="00AB68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inż. </w:t>
      </w: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Dariusz Kloskowski, e-mail: </w:t>
      </w:r>
      <w:hyperlink r:id="rId5" w:history="1">
        <w:r w:rsidRPr="0030628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pl-PL"/>
          </w:rPr>
          <w:t>dariusz.kloskowski@tu.koszalin.pl</w:t>
        </w:r>
      </w:hyperlink>
    </w:p>
    <w:p w14:paraId="02155578" w14:textId="30BA2D26" w:rsidR="006C6F6E" w:rsidRPr="00306280" w:rsidRDefault="00230CC0" w:rsidP="00F6646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3062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Obszary t</w:t>
      </w:r>
      <w:r w:rsidR="00733C92" w:rsidRPr="003062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emat</w:t>
      </w:r>
      <w:r w:rsidRPr="003062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yczne</w:t>
      </w:r>
      <w:r w:rsidR="009F7D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prac</w:t>
      </w:r>
    </w:p>
    <w:p w14:paraId="767BB8B5" w14:textId="5F2B0FBB" w:rsidR="0013100F" w:rsidRDefault="0067089A" w:rsidP="00F66460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OZE a s</w:t>
      </w:r>
      <w:r w:rsidR="001310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tabilizacja dostaw energii.</w:t>
      </w:r>
    </w:p>
    <w:p w14:paraId="3CCF41DE" w14:textId="6CEBA7DB" w:rsidR="007D743D" w:rsidRPr="00306280" w:rsidRDefault="0013100F" w:rsidP="00F66460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Koszty produkcji prądu w obliczu </w:t>
      </w:r>
      <w:r w:rsidR="006708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nowych wyzwań energetycznych</w:t>
      </w:r>
      <w:r w:rsidR="007D743D"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3C001D0D" w14:textId="73A07BF4" w:rsidR="00EB4AFC" w:rsidRPr="00EB4AFC" w:rsidRDefault="0013100F" w:rsidP="00F66460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Koszty inwestycj</w:t>
      </w:r>
      <w:r w:rsidR="006708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 OZE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 stopa zwrotu.</w:t>
      </w:r>
    </w:p>
    <w:p w14:paraId="798270BA" w14:textId="31D9AD60" w:rsidR="007D743D" w:rsidRPr="00EB4AFC" w:rsidRDefault="0013100F" w:rsidP="00F66460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Ekonomiczne skutki </w:t>
      </w:r>
      <w:r w:rsidR="0067089A">
        <w:rPr>
          <w:rFonts w:ascii="Times New Roman" w:hAnsi="Times New Roman" w:cs="Times New Roman"/>
          <w:sz w:val="24"/>
          <w:szCs w:val="24"/>
          <w:shd w:val="clear" w:color="auto" w:fill="FFFFFF"/>
        </w:rPr>
        <w:t>inwestowania w OZE</w:t>
      </w:r>
      <w:r w:rsidR="00EB4A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E40222" w14:textId="33818AFB" w:rsidR="007D743D" w:rsidRDefault="00F66460" w:rsidP="00F66460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Turystyka kwalifikowana </w:t>
      </w:r>
      <w:r w:rsidR="00D52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obszarze </w:t>
      </w:r>
      <w:r w:rsidR="006708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ścisłego funkcjonowania OZE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17DC12A6" w14:textId="259F3F17" w:rsidR="00EB4AFC" w:rsidRDefault="00F66460" w:rsidP="00F66460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Wpływ </w:t>
      </w:r>
      <w:r w:rsidR="006708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OZE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na rozwój rynku nieruchomości</w:t>
      </w:r>
      <w:r w:rsidR="00EB4A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052E5264" w14:textId="33455BC7" w:rsidR="00EB4AFC" w:rsidRPr="00EB4AFC" w:rsidRDefault="00F66460" w:rsidP="00F66460">
      <w:pPr>
        <w:pStyle w:val="Akapitzlist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Rynek pracy w obszarze </w:t>
      </w:r>
      <w:r w:rsidR="006708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rozwojowym OZE</w:t>
      </w:r>
      <w:r w:rsidR="00EB4A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516042DF" w14:textId="77777777" w:rsidR="009F7D35" w:rsidRPr="009F7D35" w:rsidRDefault="009F7D35" w:rsidP="009F7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28CFA" w14:textId="55C872D0" w:rsidR="00733C92" w:rsidRPr="00306280" w:rsidRDefault="00733C92" w:rsidP="00F6646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2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Warunki </w:t>
      </w:r>
      <w:r w:rsidR="009F7D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uczestnictwa</w:t>
      </w:r>
    </w:p>
    <w:p w14:paraId="4B5725B1" w14:textId="1949E404" w:rsidR="00733C92" w:rsidRPr="00306280" w:rsidRDefault="00EF743F" w:rsidP="00F66460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k</w:t>
      </w:r>
      <w:r w:rsidR="00733C92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mogą zgłosić się wyłącznie </w:t>
      </w:r>
      <w:r w:rsidR="006C6F6E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</w:t>
      </w:r>
      <w:r w:rsidR="00C44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</w:t>
      </w:r>
      <w:r w:rsidR="00B705C5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Politechniki Koszalińskiej</w:t>
      </w:r>
      <w:r w:rsid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ACC037" w14:textId="606ACCEB" w:rsidR="003945D6" w:rsidRPr="00306280" w:rsidRDefault="00306280" w:rsidP="00F66460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</w:t>
      </w:r>
      <w:r w:rsidR="003945D6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opuszcza się wykonanie prac </w:t>
      </w:r>
      <w:r w:rsidR="00C44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konkursowych </w:t>
      </w:r>
      <w:r w:rsidR="003945D6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grupy 2-ososbowe</w:t>
      </w:r>
      <w:r w:rsidR="006D5084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4A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D5084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z określonych obszarów tematycznych, zawartych w Regulaminie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F1A198" w14:textId="4731551D" w:rsidR="003945D6" w:rsidRPr="00306280" w:rsidRDefault="00306280" w:rsidP="00306280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945D6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raca powinna być wykonana przy wykorzystaniu </w:t>
      </w:r>
      <w:r w:rsidR="00C44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ogólnodostępnych - </w:t>
      </w:r>
      <w:r w:rsidR="003945D6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darmowych programów graficznych, dostępnych w Internecie,</w:t>
      </w:r>
      <w:r w:rsidR="006D5084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format</w:t>
      </w:r>
      <w:r w:rsidR="00816D2F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plakatów</w:t>
      </w:r>
      <w:r w:rsidR="006D5084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: JPEG, PNG, GIF, BMP,</w:t>
      </w:r>
      <w:r w:rsidR="00816D2F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wielkość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 plakatu: 110</w:t>
      </w:r>
      <w:r w:rsidR="00C44749">
        <w:rPr>
          <w:rFonts w:ascii="Times New Roman" w:eastAsia="Times New Roman" w:hAnsi="Times New Roman" w:cs="Times New Roman"/>
          <w:sz w:val="24"/>
          <w:szCs w:val="24"/>
          <w:lang w:eastAsia="pl-PL"/>
        </w:rPr>
        <w:t>cm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x70cm.</w:t>
      </w:r>
    </w:p>
    <w:p w14:paraId="0EA9865B" w14:textId="04E9FDF4" w:rsidR="00733C92" w:rsidRPr="00306280" w:rsidRDefault="00306280" w:rsidP="00306280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33C92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race powinny być opatrzon</w:t>
      </w:r>
      <w:r w:rsidR="006D5084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metryczką zawierającą: imię i </w:t>
      </w:r>
      <w:r w:rsidR="00733C92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autora</w:t>
      </w:r>
      <w:r w:rsidR="00C44749">
        <w:rPr>
          <w:rFonts w:ascii="Times New Roman" w:eastAsia="Times New Roman" w:hAnsi="Times New Roman" w:cs="Times New Roman"/>
          <w:sz w:val="24"/>
          <w:szCs w:val="24"/>
          <w:lang w:eastAsia="pl-PL"/>
        </w:rPr>
        <w:t>/ów</w:t>
      </w:r>
      <w:r w:rsidR="00733C92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D5084" w:rsidRPr="00306280">
        <w:rPr>
          <w:rFonts w:ascii="Times New Roman" w:eastAsia="Times New Roman" w:hAnsi="Times New Roman" w:cs="Times New Roman"/>
          <w:sz w:val="24"/>
          <w:szCs w:val="24"/>
          <w:lang w:eastAsia="pl-PL"/>
        </w:rPr>
        <w:t>Wyd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ział, Kierunek Studiów i e-mail.</w:t>
      </w:r>
    </w:p>
    <w:p w14:paraId="3B5AFC2E" w14:textId="42935B80" w:rsidR="006C6F6E" w:rsidRPr="00306280" w:rsidRDefault="00306280" w:rsidP="00306280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</w:t>
      </w:r>
      <w:r w:rsidR="00733C92"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ermin nadsyłania prac</w:t>
      </w:r>
      <w:r w:rsidR="00C44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 wersji elektronicznej</w:t>
      </w:r>
      <w:r w:rsidR="00733C92"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: do </w:t>
      </w:r>
      <w:r w:rsidR="006708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</w:t>
      </w:r>
      <w:r w:rsidR="0033635A"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  <w:r w:rsidR="006708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01</w:t>
      </w:r>
      <w:r w:rsidR="0033635A"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.2</w:t>
      </w:r>
      <w:r w:rsidR="00733C92"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02</w:t>
      </w:r>
      <w:r w:rsidR="006708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="00733C92"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33635A"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r., na adres </w:t>
      </w:r>
      <w:r w:rsidR="006C6F6E"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e-mail</w:t>
      </w:r>
      <w:r w:rsidR="0033635A"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:</w:t>
      </w:r>
      <w:r w:rsidR="006C6F6E"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hyperlink r:id="rId6" w:history="1">
        <w:r w:rsidR="006C6F6E" w:rsidRPr="0030628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pl-PL"/>
          </w:rPr>
          <w:t>dariusz.kloskowski@tu.koszalin.pl</w:t>
        </w:r>
      </w:hyperlink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>.</w:t>
      </w:r>
    </w:p>
    <w:p w14:paraId="44C0D044" w14:textId="77777777" w:rsidR="009F7D35" w:rsidRPr="009F7D35" w:rsidRDefault="009F7D35" w:rsidP="009F7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l-PL"/>
        </w:rPr>
      </w:pPr>
    </w:p>
    <w:p w14:paraId="7281D0B1" w14:textId="45616732" w:rsidR="009F7D35" w:rsidRDefault="009F7D35" w:rsidP="00F6646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l-PL"/>
        </w:rPr>
        <w:t>Wyniki i nagrody</w:t>
      </w:r>
    </w:p>
    <w:p w14:paraId="5721C1A1" w14:textId="79565889" w:rsidR="009F7D35" w:rsidRDefault="009F7D35" w:rsidP="009F7D35">
      <w:pPr>
        <w:pStyle w:val="Akapitzlist"/>
        <w:numPr>
          <w:ilvl w:val="0"/>
          <w:numId w:val="11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nastąpi w dniu: 1</w:t>
      </w:r>
      <w:r w:rsidR="0067089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089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7089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50E2DF5" w14:textId="2917DFBE" w:rsidR="009F7D35" w:rsidRPr="00306280" w:rsidRDefault="009F7D35" w:rsidP="009F7D35">
      <w:pPr>
        <w:pStyle w:val="Akapitzlist"/>
        <w:numPr>
          <w:ilvl w:val="0"/>
          <w:numId w:val="11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306280">
        <w:rPr>
          <w:rFonts w:ascii="Times New Roman" w:hAnsi="Times New Roman" w:cs="Times New Roman"/>
          <w:sz w:val="24"/>
          <w:szCs w:val="24"/>
        </w:rPr>
        <w:t xml:space="preserve">Wszystkie nadesłane prace, </w:t>
      </w:r>
      <w:r>
        <w:rPr>
          <w:rFonts w:ascii="Times New Roman" w:hAnsi="Times New Roman" w:cs="Times New Roman"/>
          <w:sz w:val="24"/>
          <w:szCs w:val="24"/>
        </w:rPr>
        <w:t xml:space="preserve">spełniające powyższe kryteria i </w:t>
      </w:r>
      <w:r w:rsidRPr="00306280">
        <w:rPr>
          <w:rFonts w:ascii="Times New Roman" w:hAnsi="Times New Roman" w:cs="Times New Roman"/>
          <w:sz w:val="24"/>
          <w:szCs w:val="24"/>
        </w:rPr>
        <w:t xml:space="preserve">kwalifikujące </w:t>
      </w:r>
      <w:r>
        <w:rPr>
          <w:rFonts w:ascii="Times New Roman" w:hAnsi="Times New Roman" w:cs="Times New Roman"/>
          <w:sz w:val="24"/>
          <w:szCs w:val="24"/>
        </w:rPr>
        <w:br/>
      </w:r>
      <w:r w:rsidRPr="00306280">
        <w:rPr>
          <w:rFonts w:ascii="Times New Roman" w:hAnsi="Times New Roman" w:cs="Times New Roman"/>
          <w:sz w:val="24"/>
          <w:szCs w:val="24"/>
        </w:rPr>
        <w:t>się do wydruku zostaną wydrukowane przez Organizatora i przedstawione powołanemu JURY do oc</w:t>
      </w:r>
      <w:r>
        <w:rPr>
          <w:rFonts w:ascii="Times New Roman" w:hAnsi="Times New Roman" w:cs="Times New Roman"/>
          <w:sz w:val="24"/>
          <w:szCs w:val="24"/>
        </w:rPr>
        <w:t>eny: merytorycznej i graficznej.</w:t>
      </w:r>
    </w:p>
    <w:p w14:paraId="4C05DC21" w14:textId="77777777" w:rsidR="009F7D35" w:rsidRPr="00306280" w:rsidRDefault="009F7D35" w:rsidP="009F7D35">
      <w:pPr>
        <w:pStyle w:val="Akapitzlist"/>
        <w:numPr>
          <w:ilvl w:val="0"/>
          <w:numId w:val="11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Wyniki konkursu będą opublikowane na stronie: </w:t>
      </w:r>
      <w:hyperlink r:id="rId7" w:history="1">
        <w:r w:rsidRPr="0030628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pl-PL"/>
          </w:rPr>
          <w:t>www.wne.tu.koszalin.pl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17DACCCF" w14:textId="02465B6E" w:rsidR="009F7D35" w:rsidRPr="00306280" w:rsidRDefault="009F7D35" w:rsidP="009F7D35">
      <w:pPr>
        <w:pStyle w:val="Akapitzlist"/>
        <w:numPr>
          <w:ilvl w:val="0"/>
          <w:numId w:val="11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Najciekawsze prace zostaną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zaprezentowane w holu </w:t>
      </w:r>
      <w:r w:rsidR="006708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WNE PK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 następnie </w:t>
      </w: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wywieszone w gablotach na Wydziale Nauk Ekonomicznych PK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wystawa planowana jest w dniach 1</w:t>
      </w:r>
      <w:r w:rsidR="006708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  <w:r w:rsidR="006708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.202</w:t>
      </w:r>
      <w:r w:rsidR="006708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– </w:t>
      </w:r>
      <w:r w:rsidR="006708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.01.202</w:t>
      </w:r>
      <w:r w:rsidR="006708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</w:t>
      </w:r>
    </w:p>
    <w:p w14:paraId="3FEFED7A" w14:textId="77777777" w:rsidR="009F7D35" w:rsidRPr="00306280" w:rsidRDefault="009F7D35" w:rsidP="009F7D35">
      <w:pPr>
        <w:pStyle w:val="Akapitzlist"/>
        <w:numPr>
          <w:ilvl w:val="0"/>
          <w:numId w:val="11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Organizator przewiduje wyróżnienia:</w:t>
      </w:r>
    </w:p>
    <w:p w14:paraId="727637B6" w14:textId="77777777" w:rsidR="009F7D35" w:rsidRPr="00306280" w:rsidRDefault="009F7D35" w:rsidP="009F7D3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 miejsce – pamiątkowy grawerton, nagroda rzeczowa,</w:t>
      </w:r>
    </w:p>
    <w:p w14:paraId="3C442B84" w14:textId="16FB5492" w:rsidR="009F7D35" w:rsidRPr="00306280" w:rsidRDefault="009F7D35" w:rsidP="009F7D3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II miejsce – pamiątkowy grawerton, </w:t>
      </w:r>
      <w:r w:rsidR="006708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nagroda rzeczowa</w:t>
      </w: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1E463E19" w14:textId="2D620BD2" w:rsidR="009F7D35" w:rsidRPr="00306280" w:rsidRDefault="009F7D35" w:rsidP="009F7D3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III miejsce – pamiątkowy grawerton, </w:t>
      </w:r>
      <w:r w:rsidR="006708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nagroda rzeczowa</w:t>
      </w: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07C90214" w14:textId="77777777" w:rsidR="009F7D35" w:rsidRPr="009F7D35" w:rsidRDefault="009F7D35" w:rsidP="009F7D35">
      <w:pPr>
        <w:pStyle w:val="Akapitzlist"/>
        <w:numPr>
          <w:ilvl w:val="0"/>
          <w:numId w:val="11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Udział w konkursie jest jednoznaczny z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akceptacją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</w:t>
      </w:r>
      <w:r w:rsidRPr="003062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egulaminu.</w:t>
      </w:r>
    </w:p>
    <w:p w14:paraId="09440B08" w14:textId="77777777" w:rsidR="009F7D35" w:rsidRPr="009F7D35" w:rsidRDefault="009F7D35" w:rsidP="009F7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l-PL"/>
        </w:rPr>
      </w:pPr>
    </w:p>
    <w:p w14:paraId="5A4FDD26" w14:textId="31D85EBF" w:rsidR="009F7D35" w:rsidRDefault="009F7D35" w:rsidP="00F6646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l-PL"/>
        </w:rPr>
        <w:t>Postanowienia końcowe</w:t>
      </w:r>
    </w:p>
    <w:p w14:paraId="33BAFDE1" w14:textId="5ADF887B" w:rsidR="009F7D35" w:rsidRPr="009F7D35" w:rsidRDefault="009F7D35" w:rsidP="009F7D35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l-PL"/>
        </w:rPr>
      </w:pPr>
      <w:r w:rsidRPr="009F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Przystąpienie do udziału w Konkursie jest jednoznaczne z przyjęciem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warunków niniejszego Regulaminu.</w:t>
      </w:r>
    </w:p>
    <w:p w14:paraId="2D404049" w14:textId="19D34F24" w:rsidR="009F7D35" w:rsidRPr="009F7D35" w:rsidRDefault="009F7D35" w:rsidP="009F7D35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l-PL"/>
        </w:rPr>
      </w:pPr>
      <w:r w:rsidRPr="009F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Wszelkie sprawy nieuregulowane niniejszym Regulaminem rozstrzyga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Organizator Konkursu.</w:t>
      </w:r>
    </w:p>
    <w:p w14:paraId="62E85FFF" w14:textId="6C2B5261" w:rsidR="009F7D35" w:rsidRPr="009F7D35" w:rsidRDefault="009F7D35" w:rsidP="009F7D35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l-PL"/>
        </w:rPr>
      </w:pPr>
      <w:r w:rsidRPr="009F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Uczestnik wyraża zgodę na wykorzystywanie i przetwarzanie danych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osobowych zawartych w formularzu zgłoszeniowym w zakresie związanym z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organizacją Konkursu (zgodnie z Rozporządzeniem Parlamentu Europejskiego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Rady (UE) 2016/679 z dnia 27 kwietnia 2016 r. w sprawie ochrony osób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fizycznych w związku z przetwarzaniem danych osobowych i w sprawie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swobodnego przepływu takich danych oraz uchylenia dyrektywy 95/46/WE).</w:t>
      </w:r>
    </w:p>
    <w:p w14:paraId="0D3FF5B8" w14:textId="442CB64B" w:rsidR="009F7D35" w:rsidRPr="009F7D35" w:rsidRDefault="009F7D35" w:rsidP="009F7D35">
      <w:pPr>
        <w:pStyle w:val="Akapitzlist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l-PL"/>
        </w:rPr>
      </w:pPr>
      <w:r w:rsidRPr="009F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Akceptując Regulamin Konkursu Uczestnik wyraża zgodę, aby zdjęcia,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nagrania filmowe oraz wywiady z jego osobą, a także wyniki mogły być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wykorzystane przez media społecznościowe, prasę, radio i telewizję, w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szczególności akceptując politykę prywatności Politechniki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Koszalińskiej, której szczegóły określono na stronie internetowej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www.tu.koszalin.pl.</w:t>
      </w:r>
    </w:p>
    <w:sectPr w:rsidR="009F7D35" w:rsidRPr="009F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F9C"/>
    <w:multiLevelType w:val="hybridMultilevel"/>
    <w:tmpl w:val="F2D4586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3D35C3A"/>
    <w:multiLevelType w:val="multilevel"/>
    <w:tmpl w:val="E584B4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F4F4F"/>
    <w:multiLevelType w:val="hybridMultilevel"/>
    <w:tmpl w:val="E5BE5B48"/>
    <w:lvl w:ilvl="0" w:tplc="F9525874">
      <w:start w:val="1"/>
      <w:numFmt w:val="decimal"/>
      <w:lvlText w:val="%1."/>
      <w:lvlJc w:val="left"/>
      <w:pPr>
        <w:ind w:left="855" w:hanging="495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72775"/>
    <w:multiLevelType w:val="multilevel"/>
    <w:tmpl w:val="B788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42FB4"/>
    <w:multiLevelType w:val="hybridMultilevel"/>
    <w:tmpl w:val="923CA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D04F1"/>
    <w:multiLevelType w:val="hybridMultilevel"/>
    <w:tmpl w:val="9FB44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B4FB7"/>
    <w:multiLevelType w:val="hybridMultilevel"/>
    <w:tmpl w:val="33EAE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D1407"/>
    <w:multiLevelType w:val="multilevel"/>
    <w:tmpl w:val="E584B4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823C58"/>
    <w:multiLevelType w:val="multilevel"/>
    <w:tmpl w:val="31A2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D58C2"/>
    <w:multiLevelType w:val="hybridMultilevel"/>
    <w:tmpl w:val="83FE07BC"/>
    <w:lvl w:ilvl="0" w:tplc="EE8AC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E4750"/>
    <w:multiLevelType w:val="multilevel"/>
    <w:tmpl w:val="3544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4D1417"/>
    <w:multiLevelType w:val="hybridMultilevel"/>
    <w:tmpl w:val="F264862E"/>
    <w:lvl w:ilvl="0" w:tplc="EE8AC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E42A5"/>
    <w:multiLevelType w:val="hybridMultilevel"/>
    <w:tmpl w:val="704EC0A6"/>
    <w:lvl w:ilvl="0" w:tplc="EE8AC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204019">
    <w:abstractNumId w:val="3"/>
  </w:num>
  <w:num w:numId="2" w16cid:durableId="1931236252">
    <w:abstractNumId w:val="10"/>
  </w:num>
  <w:num w:numId="3" w16cid:durableId="395932649">
    <w:abstractNumId w:val="5"/>
  </w:num>
  <w:num w:numId="4" w16cid:durableId="1754037830">
    <w:abstractNumId w:val="12"/>
  </w:num>
  <w:num w:numId="5" w16cid:durableId="282735525">
    <w:abstractNumId w:val="9"/>
  </w:num>
  <w:num w:numId="6" w16cid:durableId="132254857">
    <w:abstractNumId w:val="11"/>
  </w:num>
  <w:num w:numId="7" w16cid:durableId="131990563">
    <w:abstractNumId w:val="6"/>
  </w:num>
  <w:num w:numId="8" w16cid:durableId="1813674683">
    <w:abstractNumId w:val="4"/>
  </w:num>
  <w:num w:numId="9" w16cid:durableId="1301573116">
    <w:abstractNumId w:val="7"/>
  </w:num>
  <w:num w:numId="10" w16cid:durableId="1360617656">
    <w:abstractNumId w:val="1"/>
  </w:num>
  <w:num w:numId="11" w16cid:durableId="548881963">
    <w:abstractNumId w:val="8"/>
  </w:num>
  <w:num w:numId="12" w16cid:durableId="1487941768">
    <w:abstractNumId w:val="0"/>
  </w:num>
  <w:num w:numId="13" w16cid:durableId="56167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92"/>
    <w:rsid w:val="00004D8A"/>
    <w:rsid w:val="00053DA9"/>
    <w:rsid w:val="0013100F"/>
    <w:rsid w:val="00194ADD"/>
    <w:rsid w:val="001A5E93"/>
    <w:rsid w:val="00230CC0"/>
    <w:rsid w:val="002A18A1"/>
    <w:rsid w:val="002E6D4A"/>
    <w:rsid w:val="00306280"/>
    <w:rsid w:val="0033635A"/>
    <w:rsid w:val="00354136"/>
    <w:rsid w:val="003945D6"/>
    <w:rsid w:val="00503E2D"/>
    <w:rsid w:val="005B364E"/>
    <w:rsid w:val="005E5EA2"/>
    <w:rsid w:val="0060330A"/>
    <w:rsid w:val="0067089A"/>
    <w:rsid w:val="00676845"/>
    <w:rsid w:val="006C6F6E"/>
    <w:rsid w:val="006D5084"/>
    <w:rsid w:val="00733C92"/>
    <w:rsid w:val="007D743D"/>
    <w:rsid w:val="007F0F95"/>
    <w:rsid w:val="00816D2F"/>
    <w:rsid w:val="009F7D35"/>
    <w:rsid w:val="00A76465"/>
    <w:rsid w:val="00A77E70"/>
    <w:rsid w:val="00AB68EB"/>
    <w:rsid w:val="00B705C5"/>
    <w:rsid w:val="00C44749"/>
    <w:rsid w:val="00C93AF3"/>
    <w:rsid w:val="00D52361"/>
    <w:rsid w:val="00D5255A"/>
    <w:rsid w:val="00E12589"/>
    <w:rsid w:val="00E33B60"/>
    <w:rsid w:val="00EB4AFC"/>
    <w:rsid w:val="00EF743F"/>
    <w:rsid w:val="00F439EB"/>
    <w:rsid w:val="00F66460"/>
    <w:rsid w:val="00F74F93"/>
    <w:rsid w:val="00FC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2474"/>
  <w15:chartTrackingRefBased/>
  <w15:docId w15:val="{A7B8FED7-1A68-49F7-B719-EBAB5530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E5EA2"/>
    <w:rPr>
      <w:i/>
      <w:iCs/>
    </w:rPr>
  </w:style>
  <w:style w:type="character" w:styleId="Hipercze">
    <w:name w:val="Hyperlink"/>
    <w:basedOn w:val="Domylnaczcionkaakapitu"/>
    <w:uiPriority w:val="99"/>
    <w:unhideWhenUsed/>
    <w:rsid w:val="005E5EA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5EA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6F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6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2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ne.tu.kosza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iusz.kloskowski@tu.koszalin.pl" TargetMode="External"/><Relationship Id="rId5" Type="http://schemas.openxmlformats.org/officeDocument/2006/relationships/hyperlink" Target="mailto:dariusz.kloskowski@tu.koszali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kloskowski</dc:creator>
  <cp:keywords/>
  <dc:description/>
  <cp:lastModifiedBy>dariusz kloskowski</cp:lastModifiedBy>
  <cp:revision>28</cp:revision>
  <cp:lastPrinted>2021-10-28T10:06:00Z</cp:lastPrinted>
  <dcterms:created xsi:type="dcterms:W3CDTF">2021-10-28T08:42:00Z</dcterms:created>
  <dcterms:modified xsi:type="dcterms:W3CDTF">2025-11-17T14:24:00Z</dcterms:modified>
</cp:coreProperties>
</file>