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C6" w:rsidRPr="007628FD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wymaganych </w:t>
      </w:r>
      <w:r w:rsidR="007628FD"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załączników</w:t>
      </w: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które należy złożyć przy ubieganiu się o stypendium socjalne na rok akademicki 202</w:t>
      </w:r>
      <w:r w:rsidR="007B3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B3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62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F6851" w:rsidRPr="006F6851" w:rsidRDefault="006F6851" w:rsidP="006F685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F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ypełnia student ubiegający się o stypendium socjalne</w:t>
      </w:r>
    </w:p>
    <w:p w:rsidR="00C46ED4" w:rsidRDefault="007748C6" w:rsidP="007B3E35">
      <w:pPr>
        <w:spacing w:before="100" w:beforeAutospacing="1" w:after="100" w:afterAutospacing="1" w:line="240" w:lineRule="auto"/>
        <w:ind w:left="720"/>
      </w:pP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="007B3E35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-link do pobrania:  </w:t>
      </w:r>
      <w:hyperlink r:id="rId5" w:history="1">
        <w:r w:rsidR="00C46ED4" w:rsidRPr="000464C3">
          <w:rPr>
            <w:rStyle w:val="Hipercze"/>
          </w:rPr>
          <w:t>https://www.bip.ires.pl/gfx/tu-koszalin/files/kziobro/Zarzadzenia_Rektor/2022/Zalacznik_nr_1_2022_Regulamin_swidczen....pdf</w:t>
        </w:r>
      </w:hyperlink>
    </w:p>
    <w:p w:rsidR="007B3E35" w:rsidRDefault="007B3E35" w:rsidP="007B3E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 w:rsidR="007748C6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</w:t>
      </w: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7748C6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link do pobrania: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Pr="007B3E3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https://www.bip.ires.pl/gfx/tu-koszalin/files/AktyPrawne-ZR/2021/nowe/Stypendia/Zalacznik_6.pdf</w:t>
        </w:r>
      </w:hyperlink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B418E" w:rsidRPr="003B418E" w:rsidRDefault="006F6851" w:rsidP="00774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ypełnia student, który nie prowadzi wspólnego gospodarstwa domowego z żadnym z rodziców lub opiekunów prawnych </w:t>
      </w:r>
    </w:p>
    <w:p w:rsidR="007748C6" w:rsidRPr="007748C6" w:rsidRDefault="007748C6" w:rsidP="003B41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2 </w:t>
      </w:r>
      <w:r w:rsidR="007B3E35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3E35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link do pobrania: </w:t>
      </w:r>
      <w:hyperlink r:id="rId7" w:history="1">
        <w:r w:rsidR="007B3E35" w:rsidRPr="007B3E3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https://www.bip.ires.pl/gfx/tu-koszalin/files/AktyPrawne-ZR/2021/nowe/Stypendia/Zalacznik_2.pdf</w:t>
        </w:r>
      </w:hyperlink>
      <w:r w:rsidR="007B3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748C6" w:rsidRPr="007748C6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Aby uznać, że student nie prowadzi wspólnego gospodarstwa domowego z żadnym z rodziców czy opiekunów, musi spełnić jeden z warunków:</w:t>
      </w:r>
    </w:p>
    <w:p w:rsidR="007748C6" w:rsidRPr="007748C6" w:rsidRDefault="007748C6" w:rsidP="00774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ukończył 26. rok życia; </w:t>
      </w:r>
    </w:p>
    <w:p w:rsidR="007748C6" w:rsidRPr="007748C6" w:rsidRDefault="007748C6" w:rsidP="00774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pozostaje w związku małżeńskim; </w:t>
      </w:r>
    </w:p>
    <w:p w:rsidR="007748C6" w:rsidRPr="007748C6" w:rsidRDefault="007748C6" w:rsidP="00774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na utrzymaniu dzieci niepełnoletnie, dzieci pobierające naukę do 26. roku życia,</w:t>
      </w:r>
      <w:r w:rsidR="006403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jeżeli 26. rok życia przypada w ostatnim roku studiów, do ich ukończenia, oraz dzieci niepełnosprawne bez względu na wiek.</w:t>
      </w:r>
    </w:p>
    <w:p w:rsidR="007748C6" w:rsidRPr="007748C6" w:rsidRDefault="007748C6" w:rsidP="00774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osiągnął pełnoletniość, przebywając w pieczy zastępczej; </w:t>
      </w:r>
    </w:p>
    <w:p w:rsidR="007748C6" w:rsidRPr="007748C6" w:rsidRDefault="007748C6" w:rsidP="00774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stałe źródło dochodów i jego przeciętny miesięczny dochód w poprzednim roku podatkowym oraz w roku bieżącym w miesiącach poprzedzających miesiąc złożenia oświadczenia (Zał</w:t>
      </w:r>
      <w:r w:rsidR="006F68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ącznik</w:t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Nr 2), jest wyższy lub równy kwocie 930,35 zł.</w:t>
      </w:r>
    </w:p>
    <w:p w:rsidR="006F6851" w:rsidRPr="006F6851" w:rsidRDefault="006F6851" w:rsidP="006F68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F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ypełnia student i każdy pełnoletni członek rodziny</w:t>
      </w:r>
    </w:p>
    <w:p w:rsidR="007B3E35" w:rsidRPr="007B3E35" w:rsidRDefault="007748C6" w:rsidP="006F68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</w:t>
      </w:r>
      <w:r w:rsidR="007B3E35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link do pobrania</w:t>
      </w:r>
      <w:r w:rsidR="007B3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7B3E35" w:rsidRPr="007B3E3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https://www.bip.ires.pl/gfx/tu-koszalin/files/AktyPrawne-ZR/2021/nowe/Stypendia/Zalacznik_3.pdf</w:t>
        </w:r>
      </w:hyperlink>
      <w:r w:rsidR="007B3E35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B3E35" w:rsidRDefault="007B3E35" w:rsidP="007B3E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7748C6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link do pobrania </w:t>
      </w:r>
      <w:hyperlink r:id="rId9" w:history="1">
        <w:r w:rsidRPr="007B3E3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https://www.bip.ires.pl/gfx/tu-koszalin/files/AktyPrawne-ZR/2021/nowe/Stypendia/Zalacznik_4.pdf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46ED4" w:rsidRDefault="007B3E35" w:rsidP="007B3E35">
      <w:pPr>
        <w:spacing w:before="100" w:beforeAutospacing="1" w:after="100" w:afterAutospacing="1" w:line="240" w:lineRule="auto"/>
        <w:ind w:left="720"/>
      </w:pP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 w:rsidR="007748C6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link do pobrania </w:t>
      </w:r>
      <w:hyperlink r:id="rId10" w:history="1">
        <w:r w:rsidR="00C46ED4" w:rsidRPr="000464C3">
          <w:rPr>
            <w:rStyle w:val="Hipercze"/>
          </w:rPr>
          <w:t>https://www.bip.ires.pl/gfx/tu-koszalin/files/kziobro/Zarzadzenia_Rektor/2022/Zalacznik_nr_5_2022_Regulamni_swidczen....pdf</w:t>
        </w:r>
      </w:hyperlink>
    </w:p>
    <w:p w:rsidR="006F6851" w:rsidRDefault="007B3E35" w:rsidP="007B3E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 w:rsidR="007748C6" w:rsidRPr="007B3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</w:t>
      </w:r>
      <w:r w:rsidR="007748C6"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7748C6"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pobrania </w:t>
      </w:r>
      <w:hyperlink r:id="rId11" w:history="1">
        <w:r w:rsidR="006F6851" w:rsidRPr="008967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https://www.bip.ires.pl/gfx/tu-koszalin/files/AktyPrawne-ZR/2021/nowe/Stypendia/Zalacznik_7.pdf</w:t>
        </w:r>
      </w:hyperlink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8C6" w:rsidRPr="007748C6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przypadku, gdy dane w nich zawarte obejmują w tym samym zakresie kilku członków rodziny (np. „zero” / „nie dotyczy") można wypełnić 1 egzemplarz załącznika z podpisami wszystkich członków rodziny, których dotyczył.</w:t>
      </w:r>
    </w:p>
    <w:p w:rsidR="006F6851" w:rsidRPr="006F6851" w:rsidRDefault="006F6851" w:rsidP="006F68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6851" w:rsidRPr="006F6851" w:rsidRDefault="006F6851" w:rsidP="006F68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845" w:rsidRDefault="006F6851" w:rsidP="007748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6F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ołącza się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zmiany dochodu w stosunku do ostatniego roku podatkowego (utrata czy uzyskanie dochodu lub zmiana składu rodziny)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748C6" w:rsidRPr="006F6851" w:rsidRDefault="007748C6" w:rsidP="00B0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8 </w:t>
      </w:r>
      <w:r w:rsidR="006F6851" w:rsidRPr="006F6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6F6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F6851" w:rsidRPr="006F6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link do pobrania</w:t>
      </w:r>
      <w:r w:rsidR="006F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2" w:history="1">
        <w:r w:rsidR="006F6851" w:rsidRPr="0089674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https://www.bip.ires.pl/gfx/tu-koszalin/files/AktyPrawne-ZR/2021/nowe/Stypendia/Zalacznik_8.pdf</w:t>
        </w:r>
      </w:hyperlink>
      <w:r w:rsidR="006F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748C6" w:rsidRPr="006403E5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uzyskania dochodu po 20</w:t>
      </w:r>
      <w:r w:rsidR="006F68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roku, trwającego do dnia składania wniosku </w:t>
      </w:r>
      <w:r w:rsidR="006403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utraty dochodu z 20</w:t>
      </w:r>
      <w:r w:rsidR="006F68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roku, do załącznika Nr 8 należy dołączyć odpowiednie dokumenty potwierdzające zaistniałą sytuację, (np. zaświadczenie o wysokości uzyskanego dochodu </w:t>
      </w:r>
      <w:r w:rsidR="006403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kserokopię PIT-11, świadectwo pracy, umowy zlecenia, umowy o dzieło czy dokument potwierdzający zmianę składu rodziny, itp. - oryginały tych dokumentów do wglądu)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845" w:rsidRPr="00B07845" w:rsidRDefault="006F6851" w:rsidP="007748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F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ypełnia student ubiegający się o stypendium socjalne w zwiększonej wysokości</w:t>
      </w:r>
      <w:r w:rsidRPr="006F6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748C6" w:rsidRPr="006F6851" w:rsidRDefault="007748C6" w:rsidP="00B0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 Nr 9</w:t>
      </w: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pobrania </w:t>
      </w:r>
      <w:hyperlink r:id="rId13" w:history="1">
        <w:r w:rsidR="006F6851" w:rsidRPr="008967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https://www.bip.ires.pl/gfx/tu-koszalin/files/AktyPrawne-ZR/2021/n</w:t>
        </w:r>
        <w:bookmarkStart w:id="0" w:name="_GoBack"/>
        <w:bookmarkEnd w:id="0"/>
        <w:r w:rsidR="006F6851" w:rsidRPr="008967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owe/Stypendia/Zalacznik_9.pdf</w:t>
        </w:r>
      </w:hyperlink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8C6" w:rsidRPr="007748C6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ubiegania się o stypendium socjalne w zwiększonej wysokości należy dołączyć niezbędne dokumenty potwierdzające przedstawioną we wniosku sytuację np. potwierdzenie zamieszkania w domu studenckim, umowę najmu bądź użyczenia lub oświadczenie stwierdzające fakt pobytu poza miejscem stałego zamieszkania, orzeczenie o stopniu niepełnosprawności członka rodziny, akt zgonu rodzica itp. </w:t>
      </w:r>
    </w:p>
    <w:p w:rsidR="001D49C3" w:rsidRPr="001D49C3" w:rsidRDefault="001D49C3" w:rsidP="001D4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4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 potrzebne do ubiegania się o stypendium socjalne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rok akademicki 202</w:t>
      </w:r>
      <w:r w:rsidR="006F68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/202</w:t>
      </w:r>
      <w:r w:rsidR="006F68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7748C6" w:rsidRPr="007748C6" w:rsidRDefault="007748C6" w:rsidP="007748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Zaświadczenie z Urzędu Skarbowego 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o dochodach za 20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wszystkich członków rodziny, którzy ukończyli 18 lat, nawet jeżeli nie pracowali. W przypadku posiadania dochodu, w załączniku Nr 3 należy podać z jakiego tytułu dochód był osiągnięty </w:t>
      </w:r>
      <w:r w:rsidR="00640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i w jakim okresie (faktyczna ilość przepracowanych miesięcy).</w:t>
      </w:r>
    </w:p>
    <w:p w:rsidR="007748C6" w:rsidRPr="007748C6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Osoby, które w danym roku nie osiągnęły żadnego dochodu składają zaświadczenie z Urzędu Skarbowego o nieuzyskaniu dochodu lub o niezłożeniu zeznania podatkowego. </w:t>
      </w:r>
    </w:p>
    <w:p w:rsidR="007748C6" w:rsidRPr="007748C6" w:rsidRDefault="007748C6" w:rsidP="007748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z ZUS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składkach zdrowotnych za 20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7748C6" w:rsidRPr="007748C6" w:rsidRDefault="007748C6" w:rsidP="007748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z MOPS, GOPS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ewentualnych świadczeniach socjalnych pobieranych (bądź nie pobieranych) w 20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lub w przypadku, gdy dochód </w:t>
      </w:r>
      <w:r w:rsidR="00640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na osobę w rodzinie studenta nie przekracza kwoty 528 zł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</w:t>
      </w:r>
      <w:r w:rsidR="00640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 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2022 kwoty 600 zł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48C6" w:rsidRPr="007748C6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Student obowiązany jest dołączyć zaświadczenie z MOPS-u czy GOPS-u o sytuacji dochodowej i majątkowej swojej i rodziny, w przypadku gdy dochód na osobę w rodzinie </w:t>
      </w:r>
      <w:r w:rsidR="006403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przekracza 528 zł</w:t>
      </w:r>
      <w:r w:rsidR="006F68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od </w:t>
      </w:r>
      <w:r w:rsidR="006403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01 </w:t>
      </w:r>
      <w:r w:rsidR="006F68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stycznia 2022 kwoty 600 zł</w:t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Jeżeli nie dołączy takiego zaświadczenia komisja stypendialna lub odwoławcza komisja stypendialna ma obowiązek co do zasady odmówić przyznania stypendium socjalnego takiemu studentowi, chyba że student </w:t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wykaże przyczyny niedołączenia takiego zaświadczenia oraz udokumentuje źródła utrzymania dochodu.</w:t>
      </w:r>
    </w:p>
    <w:p w:rsidR="007748C6" w:rsidRPr="007748C6" w:rsidRDefault="007748C6" w:rsidP="007748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z Urzędu Miasta i Gminy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posiadaniu (bądź nie posiadaniu) gruntów rolnych: fizycznie i przeliczeniowo</w:t>
      </w:r>
      <w:r w:rsidR="00885C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48C6" w:rsidRPr="007748C6" w:rsidRDefault="007748C6" w:rsidP="007748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Zaświadczenie z Urzędu Pracy 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niepracującego członka rodziny </w:t>
      </w:r>
      <w:r w:rsidR="00640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o statucie bezrobotnego, a także o posiadaniu (bądź nie posiadaniu) prawa do zasiłku oraz jego wysokości.</w:t>
      </w:r>
    </w:p>
    <w:p w:rsidR="007748C6" w:rsidRPr="007748C6" w:rsidRDefault="007748C6" w:rsidP="007748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ukazujące pozostałe dochody za </w:t>
      </w:r>
      <w:r w:rsidR="006F685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(inne od wyżej wymienionych, np. alimenty - kopie wyroku sądowego (oryginał do wglądu) bądź zaświadczenie od komornika lub z MOPS/GOPS w przypadku pobierania świadczeń </w:t>
      </w:r>
      <w:r w:rsidR="00640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alimentacyjnego), dokumenty potwierdzające wysokość dochodu osiągniętego poza granicami kraju.</w:t>
      </w:r>
    </w:p>
    <w:p w:rsidR="007748C6" w:rsidRPr="007748C6" w:rsidRDefault="007748C6" w:rsidP="007748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ze szkoły lub uczelni na rok 202</w:t>
      </w:r>
      <w:r w:rsidR="006F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F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rodzinie studenta jest młodzież ucząca się w szkole ponadpodstawowej (ponadgimnazjalnej), do 26 roku życia.</w:t>
      </w:r>
    </w:p>
    <w:p w:rsidR="007748C6" w:rsidRPr="007748C6" w:rsidRDefault="007748C6" w:rsidP="007748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Kserokopie aktów</w:t>
      </w:r>
      <w:r w:rsidRPr="00774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 rodzeństwa, dzieci, aktu małżeństwa, aktu zgonu, itp.</w:t>
      </w:r>
    </w:p>
    <w:p w:rsidR="007748C6" w:rsidRPr="007748C6" w:rsidRDefault="007748C6" w:rsidP="007748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ustalenia prawa do stypendium socjalnego w zależności</w:t>
      </w: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indywidualnej sytuacji studenta.</w:t>
      </w:r>
    </w:p>
    <w:p w:rsidR="007748C6" w:rsidRPr="007748C6" w:rsidRDefault="007748C6" w:rsidP="007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748C6" w:rsidRPr="007748C6" w:rsidSect="002C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06B"/>
    <w:multiLevelType w:val="hybridMultilevel"/>
    <w:tmpl w:val="8F0A0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65D1"/>
    <w:multiLevelType w:val="multilevel"/>
    <w:tmpl w:val="A6D8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F5FCE"/>
    <w:multiLevelType w:val="multilevel"/>
    <w:tmpl w:val="B19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83504"/>
    <w:multiLevelType w:val="multilevel"/>
    <w:tmpl w:val="0FF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C2870"/>
    <w:multiLevelType w:val="multilevel"/>
    <w:tmpl w:val="FB0A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72B1A"/>
    <w:multiLevelType w:val="hybridMultilevel"/>
    <w:tmpl w:val="D7B0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2C51"/>
    <w:multiLevelType w:val="multilevel"/>
    <w:tmpl w:val="CB8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4BF1"/>
    <w:multiLevelType w:val="multilevel"/>
    <w:tmpl w:val="4B68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70E81"/>
    <w:multiLevelType w:val="hybridMultilevel"/>
    <w:tmpl w:val="55EA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518B9"/>
    <w:multiLevelType w:val="multilevel"/>
    <w:tmpl w:val="37F6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84110"/>
    <w:multiLevelType w:val="multilevel"/>
    <w:tmpl w:val="94A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46303"/>
    <w:multiLevelType w:val="hybridMultilevel"/>
    <w:tmpl w:val="78E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37F5"/>
    <w:multiLevelType w:val="multilevel"/>
    <w:tmpl w:val="E9C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C6"/>
    <w:rsid w:val="00065185"/>
    <w:rsid w:val="000B3EB6"/>
    <w:rsid w:val="001D49C3"/>
    <w:rsid w:val="00297282"/>
    <w:rsid w:val="002C3987"/>
    <w:rsid w:val="003B418E"/>
    <w:rsid w:val="003B7B45"/>
    <w:rsid w:val="00446301"/>
    <w:rsid w:val="006403E5"/>
    <w:rsid w:val="006F6851"/>
    <w:rsid w:val="007628FD"/>
    <w:rsid w:val="00770A9E"/>
    <w:rsid w:val="0077289A"/>
    <w:rsid w:val="007748C6"/>
    <w:rsid w:val="007B3E35"/>
    <w:rsid w:val="008855A8"/>
    <w:rsid w:val="00885C70"/>
    <w:rsid w:val="009D1ACA"/>
    <w:rsid w:val="00B07845"/>
    <w:rsid w:val="00C46ED4"/>
    <w:rsid w:val="00D02C52"/>
    <w:rsid w:val="00E917B0"/>
    <w:rsid w:val="00F458D5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4BCB"/>
  <w15:docId w15:val="{487B4EE5-D4E3-4FCD-B5E3-FE61A74F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8C6"/>
    <w:rPr>
      <w:b/>
      <w:bCs/>
    </w:rPr>
  </w:style>
  <w:style w:type="character" w:styleId="Uwydatnienie">
    <w:name w:val="Emphasis"/>
    <w:basedOn w:val="Domylnaczcionkaakapitu"/>
    <w:uiPriority w:val="20"/>
    <w:qFormat/>
    <w:rsid w:val="007748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7748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AC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B3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ires.pl/gfx/tu-koszalin/files/AktyPrawne-ZR/2021/nowe/Stypendia/Zalacznik_3.pdf" TargetMode="External"/><Relationship Id="rId13" Type="http://schemas.openxmlformats.org/officeDocument/2006/relationships/hyperlink" Target="https://www.bip.ires.pl/gfx/tu-koszalin/files/AktyPrawne-ZR/2021/nowe/Stypendia/Zalacznik_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ires.pl/gfx/tu-koszalin/files/AktyPrawne-ZR/2021/nowe/Stypendia/Zalacznik_2.pdf" TargetMode="External"/><Relationship Id="rId12" Type="http://schemas.openxmlformats.org/officeDocument/2006/relationships/hyperlink" Target="https://www.bip.ires.pl/gfx/tu-koszalin/files/AktyPrawne-ZR/2021/nowe/Stypendia/Zalacznik_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ires.pl/gfx/tu-koszalin/files/AktyPrawne-ZR/2021/nowe/Stypendia/Zalacznik_6.pdf" TargetMode="External"/><Relationship Id="rId11" Type="http://schemas.openxmlformats.org/officeDocument/2006/relationships/hyperlink" Target="https://www.bip.ires.pl/gfx/tu-koszalin/files/AktyPrawne-ZR/2021/nowe/Stypendia/Zalacznik_7.pdf" TargetMode="External"/><Relationship Id="rId5" Type="http://schemas.openxmlformats.org/officeDocument/2006/relationships/hyperlink" Target="https://www.bip.ires.pl/gfx/tu-koszalin/files/kziobro/Zarzadzenia_Rektor/2022/Zalacznik_nr_1_2022_Regulamin_swidczen...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p.ires.pl/gfx/tu-koszalin/files/kziobro/Zarzadzenia_Rektor/2022/Zalacznik_nr_5_2022_Regulamni_swidczen..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p.ires.pl/gfx/tu-koszalin/files/AktyPrawne-ZR/2021/nowe/Stypendia/Zalacznik_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CIOCH</cp:lastModifiedBy>
  <cp:revision>6</cp:revision>
  <cp:lastPrinted>2021-10-02T10:24:00Z</cp:lastPrinted>
  <dcterms:created xsi:type="dcterms:W3CDTF">2021-10-02T10:24:00Z</dcterms:created>
  <dcterms:modified xsi:type="dcterms:W3CDTF">2022-03-10T08:46:00Z</dcterms:modified>
</cp:coreProperties>
</file>