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211" w:rsidRDefault="00797EC6" w:rsidP="00366CBF">
      <w:pPr>
        <w:jc w:val="center"/>
      </w:pPr>
      <w:r>
        <w:t>OPIS PRZEDMIOTU DZIERŻAWY</w:t>
      </w:r>
    </w:p>
    <w:p w:rsidR="00797EC6" w:rsidRDefault="00797EC6" w:rsidP="00797EC6"/>
    <w:p w:rsidR="00EC568E" w:rsidRDefault="00EC568E" w:rsidP="00797EC6">
      <w:pPr>
        <w:pStyle w:val="Akapitzlist"/>
        <w:ind w:left="567"/>
      </w:pPr>
    </w:p>
    <w:p w:rsidR="00797EC6" w:rsidRPr="00366CBF" w:rsidRDefault="00797EC6" w:rsidP="00797EC6">
      <w:pPr>
        <w:pStyle w:val="Akapitzlist"/>
        <w:numPr>
          <w:ilvl w:val="0"/>
          <w:numId w:val="2"/>
        </w:numPr>
        <w:ind w:left="567" w:hanging="283"/>
        <w:rPr>
          <w:b/>
        </w:rPr>
      </w:pPr>
      <w:r w:rsidRPr="00366CBF">
        <w:rPr>
          <w:b/>
        </w:rPr>
        <w:t>Pomieszczenia baru studenckiego w bu</w:t>
      </w:r>
      <w:r w:rsidR="00EC568E">
        <w:rPr>
          <w:b/>
        </w:rPr>
        <w:t>dynku przy ul. Rejtana 17 ( Kreś</w:t>
      </w:r>
      <w:r w:rsidRPr="00366CBF">
        <w:rPr>
          <w:b/>
        </w:rPr>
        <w:t>larnia)</w:t>
      </w:r>
    </w:p>
    <w:p w:rsidR="00797EC6" w:rsidRDefault="00797EC6" w:rsidP="00797EC6">
      <w:pPr>
        <w:pStyle w:val="Akapitzlist"/>
        <w:ind w:left="567"/>
      </w:pPr>
      <w:r>
        <w:t>1. Lokal położony na parterze obiektu „ Kreślarnia” o łącznej powierzchni 93 m2.</w:t>
      </w:r>
    </w:p>
    <w:p w:rsidR="00797EC6" w:rsidRDefault="00797EC6" w:rsidP="00797EC6">
      <w:pPr>
        <w:pStyle w:val="Akapitzlist"/>
        <w:ind w:left="567"/>
      </w:pPr>
      <w:r>
        <w:t xml:space="preserve">2. Składa się z pomieszczenia głównego, pomieszczenia kuchennego, pomieszczenia magazynowego i pomieszczenia przedsionka. </w:t>
      </w:r>
    </w:p>
    <w:p w:rsidR="00797EC6" w:rsidRDefault="00797EC6" w:rsidP="00797EC6">
      <w:pPr>
        <w:pStyle w:val="Akapitzlist"/>
        <w:ind w:left="567"/>
      </w:pPr>
      <w:r>
        <w:t>3. We wszystkich pomieszczeniach płytki ceramiczne podłogowe. W pomieszczeniu głównym zamontowana lada/bar.</w:t>
      </w:r>
    </w:p>
    <w:p w:rsidR="00797EC6" w:rsidRDefault="00797EC6" w:rsidP="00797EC6">
      <w:pPr>
        <w:pStyle w:val="Akapitzlist"/>
        <w:ind w:left="567"/>
      </w:pPr>
      <w:r>
        <w:t xml:space="preserve">4. Trzy wejścia do lokalu. Jedno od frontu, drugie od zaplecza, trzecie wewnętrzne od strony CKS „Kreślarnia”. Możliwość korzystania z toalet , wspólnych dla wynajmowanego lokalu i CKS „Kreślarnia”. </w:t>
      </w:r>
    </w:p>
    <w:p w:rsidR="00797EC6" w:rsidRDefault="00797EC6" w:rsidP="00797EC6">
      <w:pPr>
        <w:pStyle w:val="Akapitzlist"/>
        <w:ind w:left="567"/>
      </w:pPr>
      <w:r>
        <w:t xml:space="preserve">5. W obiekcie podłączona woda użytkowa, en. elektryczna, instalacja elektryczna trójfazowa. Lokal ogrzewany. </w:t>
      </w:r>
    </w:p>
    <w:p w:rsidR="00797EC6" w:rsidRDefault="00797EC6" w:rsidP="00797EC6">
      <w:pPr>
        <w:pStyle w:val="Akapitzlist"/>
        <w:ind w:left="567"/>
      </w:pPr>
      <w:r>
        <w:t>6. Osobny podlicznik na energię elektryczną.</w:t>
      </w:r>
    </w:p>
    <w:p w:rsidR="00797EC6" w:rsidRDefault="00797EC6" w:rsidP="00797EC6">
      <w:pPr>
        <w:pStyle w:val="Akapitzlist"/>
        <w:ind w:left="567"/>
      </w:pPr>
      <w:r>
        <w:t>7. Możliwość obejrzenia lokalu od poniedziałku do piątku w godzinach 8-15.</w:t>
      </w:r>
    </w:p>
    <w:p w:rsidR="0056249C" w:rsidRDefault="00EC568E" w:rsidP="00797EC6">
      <w:pPr>
        <w:pStyle w:val="Akapitzlist"/>
        <w:ind w:left="567"/>
      </w:pPr>
      <w:r>
        <w:t>8. Kontakt</w:t>
      </w:r>
      <w:r w:rsidR="00366CBF">
        <w:t xml:space="preserve">: Koszalin </w:t>
      </w:r>
      <w:r w:rsidR="00366CBF" w:rsidRPr="00366CBF">
        <w:t xml:space="preserve">ul. Rejtana 15 (DS-1)  pok. </w:t>
      </w:r>
      <w:r w:rsidR="0056249C">
        <w:t xml:space="preserve">Nr. 23, tel. 94 3478917 </w:t>
      </w:r>
    </w:p>
    <w:p w:rsidR="00366CBF" w:rsidRDefault="0056249C" w:rsidP="00797EC6">
      <w:pPr>
        <w:pStyle w:val="Akapitzlist"/>
        <w:ind w:left="567"/>
      </w:pPr>
      <w:r>
        <w:t xml:space="preserve">lub pok. </w:t>
      </w:r>
      <w:r w:rsidR="00366CBF" w:rsidRPr="00366CBF">
        <w:t xml:space="preserve"> Nr 3 tel. 94 3478918</w:t>
      </w:r>
    </w:p>
    <w:p w:rsidR="00EC568E" w:rsidRDefault="00EC568E" w:rsidP="00797EC6">
      <w:pPr>
        <w:pStyle w:val="Akapitzlist"/>
        <w:ind w:left="567"/>
      </w:pPr>
      <w:r>
        <w:t xml:space="preserve">9. Opis na ofercie: ,,Bar studencki </w:t>
      </w:r>
      <w:r w:rsidR="00C32E2C">
        <w:t>Kreś</w:t>
      </w:r>
      <w:r w:rsidR="00F558C4">
        <w:t>larnia</w:t>
      </w:r>
      <w:r>
        <w:t xml:space="preserve"> ‘’</w:t>
      </w:r>
    </w:p>
    <w:p w:rsidR="00366CBF" w:rsidRDefault="00366CBF" w:rsidP="00797EC6">
      <w:pPr>
        <w:pStyle w:val="Akapitzlist"/>
        <w:ind w:left="567"/>
      </w:pPr>
    </w:p>
    <w:p w:rsidR="00AE18CB" w:rsidRDefault="00AE18CB" w:rsidP="00AE18CB">
      <w:pPr>
        <w:pStyle w:val="Akapitzlist"/>
        <w:ind w:left="567"/>
      </w:pPr>
      <w:r w:rsidRPr="00AE18CB">
        <w:rPr>
          <w:b/>
        </w:rPr>
        <w:t>Termin   składania ofert</w:t>
      </w:r>
      <w:r w:rsidR="0088196E">
        <w:t>: do dnia 14.</w:t>
      </w:r>
      <w:r w:rsidR="00653DB2">
        <w:t>08.2023</w:t>
      </w:r>
      <w:r w:rsidR="00977004">
        <w:t>r. do godz. 15</w:t>
      </w:r>
      <w:r>
        <w:t xml:space="preserve">:00;  na adres: </w:t>
      </w:r>
    </w:p>
    <w:p w:rsidR="00AE18CB" w:rsidRDefault="00AE18CB" w:rsidP="00AE18CB">
      <w:pPr>
        <w:pStyle w:val="Akapitzlist"/>
        <w:ind w:left="567"/>
      </w:pPr>
      <w:r>
        <w:t xml:space="preserve">75-453 Koszalin ul. Śniadeckich 2. </w:t>
      </w:r>
    </w:p>
    <w:p w:rsidR="00AE18CB" w:rsidRDefault="00AE18CB" w:rsidP="00AE18CB">
      <w:pPr>
        <w:pStyle w:val="Akapitzlist"/>
        <w:ind w:left="567"/>
      </w:pPr>
      <w:r>
        <w:t>Kancelaria uczelni: parter bud. A .</w:t>
      </w:r>
    </w:p>
    <w:p w:rsidR="00821B09" w:rsidRDefault="00AE18CB" w:rsidP="00AE18CB">
      <w:pPr>
        <w:pStyle w:val="Akapitzlist"/>
        <w:ind w:left="567"/>
      </w:pPr>
      <w:r>
        <w:t xml:space="preserve">Zapraszamy do składania ofert drogą e-mailową: </w:t>
      </w:r>
      <w:hyperlink r:id="rId5" w:history="1">
        <w:r w:rsidR="00821B09" w:rsidRPr="004B4ABD">
          <w:rPr>
            <w:rStyle w:val="Hipercze"/>
          </w:rPr>
          <w:t>kancelaria.uczelni@tu.koszalin.pl</w:t>
        </w:r>
      </w:hyperlink>
    </w:p>
    <w:p w:rsidR="00366CBF" w:rsidRDefault="00AE18CB" w:rsidP="00AE18CB">
      <w:pPr>
        <w:pStyle w:val="Akapitzlist"/>
        <w:ind w:left="567"/>
      </w:pPr>
      <w:r>
        <w:t xml:space="preserve"> z dopiskiem: Oferta </w:t>
      </w:r>
      <w:r w:rsidR="00977004">
        <w:t>dzierżawy  ,,Bar studencki Kreślarnia</w:t>
      </w:r>
      <w:r>
        <w:t>”.</w:t>
      </w:r>
    </w:p>
    <w:p w:rsidR="00AE18CB" w:rsidRDefault="00AE18CB" w:rsidP="00797EC6">
      <w:pPr>
        <w:pStyle w:val="Akapitzlist"/>
        <w:ind w:left="567"/>
      </w:pPr>
    </w:p>
    <w:p w:rsidR="00366CBF" w:rsidRDefault="00653DB2" w:rsidP="00797EC6">
      <w:pPr>
        <w:pStyle w:val="Akapitzlist"/>
        <w:ind w:left="567"/>
      </w:pPr>
      <w:r>
        <w:t>Koszalin, 2023-07-2</w:t>
      </w:r>
      <w:bookmarkStart w:id="0" w:name="_GoBack"/>
      <w:bookmarkEnd w:id="0"/>
      <w:r>
        <w:t>5</w:t>
      </w:r>
    </w:p>
    <w:sectPr w:rsidR="0036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E46"/>
    <w:multiLevelType w:val="hybridMultilevel"/>
    <w:tmpl w:val="CCD211E2"/>
    <w:lvl w:ilvl="0" w:tplc="5E38E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3C0E"/>
    <w:multiLevelType w:val="hybridMultilevel"/>
    <w:tmpl w:val="21E802B2"/>
    <w:lvl w:ilvl="0" w:tplc="E7D42E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6"/>
    <w:rsid w:val="00366CBF"/>
    <w:rsid w:val="0056249C"/>
    <w:rsid w:val="00577EE7"/>
    <w:rsid w:val="00653DB2"/>
    <w:rsid w:val="00797EC6"/>
    <w:rsid w:val="0080646E"/>
    <w:rsid w:val="00821B09"/>
    <w:rsid w:val="0088196E"/>
    <w:rsid w:val="008A6D0C"/>
    <w:rsid w:val="008C5EC4"/>
    <w:rsid w:val="00977004"/>
    <w:rsid w:val="00A00A3B"/>
    <w:rsid w:val="00AE18CB"/>
    <w:rsid w:val="00C32E2C"/>
    <w:rsid w:val="00D12CFD"/>
    <w:rsid w:val="00E70A0E"/>
    <w:rsid w:val="00EC568E"/>
    <w:rsid w:val="00F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23C"/>
  <w15:chartTrackingRefBased/>
  <w15:docId w15:val="{7B1B0362-E14D-4594-91B9-0B3DC62A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1B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uczelni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mmalatynski</dc:creator>
  <cp:keywords/>
  <dc:description/>
  <cp:lastModifiedBy>Katarzyna KUJAWSKA</cp:lastModifiedBy>
  <cp:revision>3</cp:revision>
  <dcterms:created xsi:type="dcterms:W3CDTF">2023-07-28T07:06:00Z</dcterms:created>
  <dcterms:modified xsi:type="dcterms:W3CDTF">2023-07-28T07:06:00Z</dcterms:modified>
</cp:coreProperties>
</file>