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4"/>
        <w:gridCol w:w="6418"/>
        <w:gridCol w:w="2508"/>
      </w:tblGrid>
      <w:tr w:rsidR="00B424BE" w14:paraId="600582BA" w14:textId="77777777">
        <w:tc>
          <w:tcPr>
            <w:tcW w:w="1404" w:type="dxa"/>
          </w:tcPr>
          <w:p w14:paraId="0778048C" w14:textId="00C7A036" w:rsidR="00B424BE" w:rsidRDefault="00486F06">
            <w:pPr>
              <w:pStyle w:val="Nagwek"/>
              <w:tabs>
                <w:tab w:val="clear" w:pos="4536"/>
                <w:tab w:val="clear" w:pos="9072"/>
              </w:tabs>
              <w:snapToGrid w:val="0"/>
              <w:rPr>
                <w:spacing w:val="30"/>
                <w:sz w:val="16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AA67A1C" wp14:editId="7FA74A87">
                  <wp:extent cx="800100" cy="800100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620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FE30C63" wp14:editId="0E80DDBF">
                      <wp:simplePos x="0" y="0"/>
                      <wp:positionH relativeFrom="column">
                        <wp:posOffset>-685800</wp:posOffset>
                      </wp:positionH>
                      <wp:positionV relativeFrom="paragraph">
                        <wp:posOffset>914400</wp:posOffset>
                      </wp:positionV>
                      <wp:extent cx="7886700" cy="0"/>
                      <wp:effectExtent l="7620" t="8890" r="11430" b="10160"/>
                      <wp:wrapNone/>
                      <wp:docPr id="135926085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867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4406D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1in" to="567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" strokeweight=".26mm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418" w:type="dxa"/>
          </w:tcPr>
          <w:p w14:paraId="22531BD2" w14:textId="77777777" w:rsidR="00B424BE" w:rsidRDefault="00B424BE">
            <w:pPr>
              <w:pStyle w:val="Nagwek1"/>
              <w:snapToGrid w:val="0"/>
              <w:jc w:val="center"/>
              <w:rPr>
                <w:spacing w:val="30"/>
                <w:sz w:val="16"/>
              </w:rPr>
            </w:pPr>
          </w:p>
          <w:p w14:paraId="695EFA2A" w14:textId="77777777" w:rsidR="00B424BE" w:rsidRDefault="00B424BE">
            <w:pPr>
              <w:pStyle w:val="Nagwek1"/>
              <w:spacing w:line="360" w:lineRule="auto"/>
              <w:jc w:val="center"/>
              <w:rPr>
                <w:b/>
                <w:spacing w:val="30"/>
                <w:sz w:val="32"/>
              </w:rPr>
            </w:pPr>
            <w:r>
              <w:rPr>
                <w:b/>
                <w:spacing w:val="30"/>
                <w:sz w:val="32"/>
              </w:rPr>
              <w:t>Biuro Turystyczne „HUBTOUR”</w:t>
            </w:r>
          </w:p>
          <w:p w14:paraId="7BB003E8" w14:textId="77777777" w:rsidR="00B424BE" w:rsidRDefault="00B424BE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www.hubtour.pl</w:t>
            </w:r>
            <w:r>
              <w:rPr>
                <w:color w:val="000000"/>
              </w:rPr>
              <w:t xml:space="preserve">       </w:t>
            </w:r>
            <w:r>
              <w:rPr>
                <w:color w:val="000000"/>
                <w:u w:val="single"/>
              </w:rPr>
              <w:t>hubtour@poczta.onet.pl</w:t>
            </w:r>
          </w:p>
          <w:p w14:paraId="2A92D5A4" w14:textId="77777777" w:rsidR="00B424BE" w:rsidRDefault="00B424BE"/>
        </w:tc>
        <w:tc>
          <w:tcPr>
            <w:tcW w:w="2508" w:type="dxa"/>
          </w:tcPr>
          <w:p w14:paraId="5E1ABFE1" w14:textId="77777777" w:rsidR="00B424BE" w:rsidRDefault="00B424BE">
            <w:pPr>
              <w:snapToGrid w:val="0"/>
              <w:jc w:val="center"/>
              <w:rPr>
                <w:sz w:val="10"/>
              </w:rPr>
            </w:pPr>
          </w:p>
          <w:p w14:paraId="434009A2" w14:textId="77777777" w:rsidR="00B424BE" w:rsidRDefault="00B424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JAGIELLOŃSKA 86</w:t>
            </w:r>
          </w:p>
          <w:p w14:paraId="0ABE5F1A" w14:textId="77777777" w:rsidR="00B424BE" w:rsidRDefault="00B424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70 - 437 SZCZECIN</w:t>
            </w:r>
          </w:p>
          <w:p w14:paraId="4453145A" w14:textId="77777777" w:rsidR="00B424BE" w:rsidRPr="000D4304" w:rsidRDefault="00B424BE">
            <w:pPr>
              <w:jc w:val="center"/>
              <w:rPr>
                <w:sz w:val="20"/>
              </w:rPr>
            </w:pPr>
            <w:r w:rsidRPr="000D4304">
              <w:rPr>
                <w:sz w:val="20"/>
              </w:rPr>
              <w:t>tel. 0048  91 433 81 00</w:t>
            </w:r>
          </w:p>
          <w:p w14:paraId="4240AB78" w14:textId="77777777" w:rsidR="00B424BE" w:rsidRPr="000D4304" w:rsidRDefault="00B424BE">
            <w:pPr>
              <w:jc w:val="center"/>
              <w:rPr>
                <w:sz w:val="20"/>
              </w:rPr>
            </w:pPr>
            <w:proofErr w:type="spellStart"/>
            <w:r w:rsidRPr="000D4304">
              <w:rPr>
                <w:sz w:val="20"/>
              </w:rPr>
              <w:t>tel</w:t>
            </w:r>
            <w:proofErr w:type="spellEnd"/>
            <w:r w:rsidRPr="000D4304">
              <w:rPr>
                <w:sz w:val="20"/>
              </w:rPr>
              <w:t xml:space="preserve"> / fax. 0048  91 488 88 19</w:t>
            </w:r>
          </w:p>
          <w:p w14:paraId="45FEEE37" w14:textId="77777777" w:rsidR="00B424BE" w:rsidRDefault="00B424BE">
            <w:pPr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POLAND</w:t>
            </w:r>
          </w:p>
        </w:tc>
      </w:tr>
    </w:tbl>
    <w:p w14:paraId="4E75161A" w14:textId="77777777" w:rsidR="00B424BE" w:rsidRDefault="00B424BE">
      <w:pPr>
        <w:rPr>
          <w:b/>
          <w:sz w:val="40"/>
        </w:rPr>
      </w:pPr>
    </w:p>
    <w:p w14:paraId="7CDDB8EF" w14:textId="3DEB7FA9" w:rsidR="00B424BE" w:rsidRPr="003A2166" w:rsidRDefault="00B424BE" w:rsidP="000A38A7">
      <w:pPr>
        <w:jc w:val="center"/>
        <w:rPr>
          <w:b/>
          <w:sz w:val="32"/>
          <w:szCs w:val="32"/>
        </w:rPr>
      </w:pPr>
      <w:r w:rsidRPr="003A2166">
        <w:rPr>
          <w:b/>
          <w:sz w:val="32"/>
          <w:szCs w:val="32"/>
        </w:rPr>
        <w:t xml:space="preserve">WYCIECZKA </w:t>
      </w:r>
      <w:r w:rsidR="007A1D6A" w:rsidRPr="003A2166">
        <w:rPr>
          <w:b/>
          <w:sz w:val="32"/>
          <w:szCs w:val="32"/>
        </w:rPr>
        <w:t xml:space="preserve"> DO  WŁOCH</w:t>
      </w:r>
    </w:p>
    <w:p w14:paraId="0D7E75F4" w14:textId="77777777" w:rsidR="00560A12" w:rsidRDefault="00560A12">
      <w:pPr>
        <w:rPr>
          <w:bCs/>
          <w:i/>
          <w:iCs/>
          <w:sz w:val="16"/>
          <w:szCs w:val="16"/>
        </w:rPr>
      </w:pPr>
    </w:p>
    <w:p w14:paraId="02B6B308" w14:textId="35FEDD59" w:rsidR="00560A12" w:rsidRPr="00560A12" w:rsidRDefault="00560A12">
      <w:pPr>
        <w:rPr>
          <w:bCs/>
          <w:i/>
          <w:iCs/>
          <w:sz w:val="18"/>
          <w:szCs w:val="18"/>
        </w:rPr>
      </w:pPr>
      <w:r w:rsidRPr="00560A12">
        <w:rPr>
          <w:bCs/>
          <w:i/>
          <w:iCs/>
          <w:sz w:val="18"/>
          <w:szCs w:val="18"/>
        </w:rPr>
        <w:t xml:space="preserve">W wyjątkowym terminie majowego długiego weekendu zapraszamy Państwa na niezapomnianą podróż po południowych zakątkach Italii. Rozpoczniemy od spaceru po renesansowej Florencji, gdzie Kopuła Brunelleschiego i most </w:t>
      </w:r>
      <w:proofErr w:type="spellStart"/>
      <w:r w:rsidRPr="00560A12">
        <w:rPr>
          <w:bCs/>
          <w:i/>
          <w:iCs/>
          <w:sz w:val="18"/>
          <w:szCs w:val="18"/>
        </w:rPr>
        <w:t>Ponte</w:t>
      </w:r>
      <w:proofErr w:type="spellEnd"/>
      <w:r w:rsidRPr="00560A12">
        <w:rPr>
          <w:bCs/>
          <w:i/>
          <w:iCs/>
          <w:sz w:val="18"/>
          <w:szCs w:val="18"/>
        </w:rPr>
        <w:t xml:space="preserve"> </w:t>
      </w:r>
      <w:proofErr w:type="spellStart"/>
      <w:r w:rsidRPr="00560A12">
        <w:rPr>
          <w:bCs/>
          <w:i/>
          <w:iCs/>
          <w:sz w:val="18"/>
          <w:szCs w:val="18"/>
        </w:rPr>
        <w:t>Vecchio</w:t>
      </w:r>
      <w:proofErr w:type="spellEnd"/>
      <w:r w:rsidRPr="00560A12">
        <w:rPr>
          <w:bCs/>
          <w:i/>
          <w:iCs/>
          <w:sz w:val="18"/>
          <w:szCs w:val="18"/>
        </w:rPr>
        <w:t xml:space="preserve"> przeniosą Państwa w magiczny świat sztuki i architektury. Następnie odwiedzimy opactwo Monte Cassino, miejsce wyjątkowo ważne dla polskiej pamięci – to właśnie żołnierze 2. Korpusu Polskiego zdobyli wzgórze w maju 1944 roku, co stało się przełomowym momentem w przebiegu II wojny światowej. Z tego mistycznego punktu rozpościera się zapierający dech widok na lazurowe wybrzeże Morza Tyrreńskiego. W Rzymie uczestnictwo w Audiencji Generalnej z Papieżem i pielgrzymka do Watykanu połączą duchowe przeżycia z kolosalną historią starożytności. Wieczory w Neapolu i Sorrento wypełnią smak włoskich specjałów przy widoku Wezuwiusza, by zakończyć się w Wenecji — romantycznym rejsie po Canal Grande i złocistym blasku Placu św. Marka. Ta mozaika zabytków, przeżyć duchowych i śródziemnomorskiej beztroski stworzy wspomnienia na całe życie.</w:t>
      </w:r>
    </w:p>
    <w:p w14:paraId="0F09DB6C" w14:textId="77777777" w:rsidR="00560A12" w:rsidRDefault="00560A12">
      <w:pPr>
        <w:rPr>
          <w:b/>
          <w:sz w:val="28"/>
        </w:rPr>
      </w:pPr>
    </w:p>
    <w:p w14:paraId="3243CA44" w14:textId="6EE4EC8B" w:rsidR="00B424BE" w:rsidRDefault="000D4304">
      <w:pPr>
        <w:rPr>
          <w:b/>
          <w:sz w:val="28"/>
        </w:rPr>
      </w:pPr>
      <w:r>
        <w:rPr>
          <w:b/>
          <w:sz w:val="28"/>
        </w:rPr>
        <w:t xml:space="preserve">TERMIN:  </w:t>
      </w:r>
      <w:r w:rsidR="00A867BF">
        <w:rPr>
          <w:b/>
          <w:sz w:val="28"/>
        </w:rPr>
        <w:t>26.04</w:t>
      </w:r>
      <w:r w:rsidR="00E23925">
        <w:rPr>
          <w:b/>
          <w:sz w:val="28"/>
        </w:rPr>
        <w:t xml:space="preserve"> </w:t>
      </w:r>
      <w:r w:rsidR="00A867BF">
        <w:rPr>
          <w:b/>
          <w:sz w:val="28"/>
        </w:rPr>
        <w:t>-</w:t>
      </w:r>
      <w:r w:rsidR="00E23925">
        <w:rPr>
          <w:b/>
          <w:sz w:val="28"/>
        </w:rPr>
        <w:t xml:space="preserve"> </w:t>
      </w:r>
      <w:r w:rsidR="00FA4CFD">
        <w:rPr>
          <w:b/>
          <w:sz w:val="28"/>
        </w:rPr>
        <w:t>2</w:t>
      </w:r>
      <w:r w:rsidR="00A867BF">
        <w:rPr>
          <w:b/>
          <w:sz w:val="28"/>
        </w:rPr>
        <w:t>.05.202</w:t>
      </w:r>
      <w:r w:rsidR="00FA4CFD">
        <w:rPr>
          <w:b/>
          <w:sz w:val="28"/>
        </w:rPr>
        <w:t>6</w:t>
      </w:r>
      <w:r w:rsidR="00974E1B">
        <w:rPr>
          <w:b/>
          <w:sz w:val="28"/>
        </w:rPr>
        <w:tab/>
      </w:r>
      <w:r w:rsidR="00974E1B">
        <w:rPr>
          <w:b/>
          <w:sz w:val="28"/>
        </w:rPr>
        <w:tab/>
      </w:r>
      <w:r w:rsidR="00974E1B">
        <w:rPr>
          <w:b/>
          <w:sz w:val="28"/>
        </w:rPr>
        <w:tab/>
      </w:r>
      <w:r w:rsidR="00974E1B">
        <w:rPr>
          <w:b/>
          <w:sz w:val="28"/>
        </w:rPr>
        <w:tab/>
      </w:r>
      <w:r w:rsidR="00974E1B">
        <w:rPr>
          <w:b/>
          <w:sz w:val="28"/>
        </w:rPr>
        <w:tab/>
      </w:r>
      <w:r w:rsidR="00974E1B">
        <w:rPr>
          <w:b/>
          <w:sz w:val="28"/>
        </w:rPr>
        <w:tab/>
      </w:r>
      <w:r w:rsidR="00974E1B">
        <w:rPr>
          <w:b/>
          <w:sz w:val="28"/>
        </w:rPr>
        <w:tab/>
      </w:r>
      <w:r w:rsidR="00974E1B">
        <w:rPr>
          <w:b/>
          <w:sz w:val="28"/>
        </w:rPr>
        <w:tab/>
        <w:t xml:space="preserve">CENA: </w:t>
      </w:r>
      <w:r w:rsidR="0091674F">
        <w:rPr>
          <w:b/>
          <w:sz w:val="28"/>
        </w:rPr>
        <w:t xml:space="preserve"> </w:t>
      </w:r>
      <w:r w:rsidR="00974E1B">
        <w:rPr>
          <w:b/>
          <w:sz w:val="28"/>
        </w:rPr>
        <w:t>1</w:t>
      </w:r>
      <w:r w:rsidR="00FA4CFD">
        <w:rPr>
          <w:b/>
          <w:sz w:val="28"/>
        </w:rPr>
        <w:t>5</w:t>
      </w:r>
      <w:r w:rsidR="002370A4">
        <w:rPr>
          <w:b/>
          <w:sz w:val="28"/>
        </w:rPr>
        <w:t>90</w:t>
      </w:r>
      <w:r w:rsidR="0075632A">
        <w:rPr>
          <w:b/>
          <w:sz w:val="28"/>
        </w:rPr>
        <w:t xml:space="preserve"> ZŁ</w:t>
      </w:r>
      <w:r>
        <w:rPr>
          <w:b/>
          <w:sz w:val="28"/>
        </w:rPr>
        <w:tab/>
        <w:t xml:space="preserve"> </w:t>
      </w:r>
    </w:p>
    <w:p w14:paraId="6DB36AE4" w14:textId="2A8EBB10" w:rsidR="009F5281" w:rsidRDefault="009F5281" w:rsidP="009F5281">
      <w:pPr>
        <w:rPr>
          <w:b/>
          <w:sz w:val="28"/>
        </w:rPr>
      </w:pPr>
      <w:r>
        <w:rPr>
          <w:b/>
          <w:sz w:val="28"/>
        </w:rPr>
        <w:t>ŚWIADCZENIA ZAWARTE W CENIE:</w:t>
      </w:r>
    </w:p>
    <w:p w14:paraId="1718A504" w14:textId="77777777" w:rsidR="009F5281" w:rsidRDefault="009F5281" w:rsidP="009F5281">
      <w:r>
        <w:t>- transport autokarem z toaletą, video, barkiem, klimatyzacją, rozkładanymi fotelami.</w:t>
      </w:r>
    </w:p>
    <w:p w14:paraId="277F4B6B" w14:textId="7E6AE7F5" w:rsidR="000A38A7" w:rsidRDefault="009F5281" w:rsidP="009F5281">
      <w:r>
        <w:t xml:space="preserve">- </w:t>
      </w:r>
      <w:r w:rsidR="00FA4CFD">
        <w:t>4</w:t>
      </w:r>
      <w:r w:rsidR="000A38A7">
        <w:t xml:space="preserve"> nocleg</w:t>
      </w:r>
      <w:r w:rsidR="0075632A">
        <w:t>i</w:t>
      </w:r>
      <w:r>
        <w:t xml:space="preserve"> w hotelu *** w okolicach Neapolu</w:t>
      </w:r>
      <w:r w:rsidR="00974E1B">
        <w:t xml:space="preserve"> nad Morzem Tyrreńskim</w:t>
      </w:r>
      <w:r>
        <w:t>. Pokoje 2,3  osobowe z łazienkami.</w:t>
      </w:r>
    </w:p>
    <w:p w14:paraId="597D0DDA" w14:textId="213F7318" w:rsidR="009F5281" w:rsidRDefault="009F5281" w:rsidP="009F5281">
      <w:r>
        <w:t xml:space="preserve">- wyżywienie: </w:t>
      </w:r>
      <w:r w:rsidR="00FA4CFD">
        <w:t>4</w:t>
      </w:r>
      <w:r>
        <w:t xml:space="preserve"> śniada</w:t>
      </w:r>
      <w:r w:rsidR="0075632A">
        <w:t>nia</w:t>
      </w:r>
      <w:r w:rsidR="00CC1711">
        <w:t xml:space="preserve"> lub lunch pakiet </w:t>
      </w:r>
      <w:r>
        <w:t xml:space="preserve"> i </w:t>
      </w:r>
      <w:r w:rsidR="00FA4CFD">
        <w:t>4</w:t>
      </w:r>
      <w:r>
        <w:t xml:space="preserve"> obiadokolacj</w:t>
      </w:r>
      <w:r w:rsidR="0075632A">
        <w:t>e.</w:t>
      </w:r>
    </w:p>
    <w:p w14:paraId="2D895710" w14:textId="77777777" w:rsidR="009F5281" w:rsidRDefault="009F5281" w:rsidP="009F5281">
      <w:r>
        <w:t>- opieka pilota- przewodnika.</w:t>
      </w:r>
    </w:p>
    <w:p w14:paraId="08DDC5C0" w14:textId="77777777" w:rsidR="009F5281" w:rsidRDefault="009F5281" w:rsidP="009F5281">
      <w:r>
        <w:t>- opłaty drogowe, parkingi, autostrady.</w:t>
      </w:r>
    </w:p>
    <w:p w14:paraId="3EF80E6C" w14:textId="77777777" w:rsidR="009F5281" w:rsidRDefault="009F5281" w:rsidP="009F5281">
      <w:r>
        <w:t>- zwiedzanie wg programu.</w:t>
      </w:r>
    </w:p>
    <w:p w14:paraId="4D4E1D80" w14:textId="77777777" w:rsidR="009F5281" w:rsidRDefault="009F5281" w:rsidP="009F5281">
      <w:r>
        <w:t>- ubezpieczenie KL i NW.</w:t>
      </w:r>
    </w:p>
    <w:p w14:paraId="596FA160" w14:textId="77777777" w:rsidR="00FA3B78" w:rsidRDefault="00FA3B78" w:rsidP="0008612F">
      <w:pPr>
        <w:rPr>
          <w:b/>
          <w:sz w:val="28"/>
        </w:rPr>
      </w:pPr>
    </w:p>
    <w:p w14:paraId="07564AB7" w14:textId="3701C1AB" w:rsidR="0008612F" w:rsidRPr="004729B8" w:rsidRDefault="0008612F" w:rsidP="0008612F">
      <w:pPr>
        <w:rPr>
          <w:b/>
          <w:sz w:val="28"/>
        </w:rPr>
      </w:pPr>
      <w:r w:rsidRPr="004729B8">
        <w:rPr>
          <w:b/>
          <w:sz w:val="28"/>
        </w:rPr>
        <w:t>ŚWIADCZENIA DODATKOWO PŁATNE DLĄ CHĘTNYCH:</w:t>
      </w:r>
    </w:p>
    <w:p w14:paraId="147D15D1" w14:textId="47FD9ED4" w:rsidR="0008612F" w:rsidRPr="004729B8" w:rsidRDefault="0008612F" w:rsidP="0008612F">
      <w:pPr>
        <w:numPr>
          <w:ilvl w:val="0"/>
          <w:numId w:val="7"/>
        </w:numPr>
        <w:rPr>
          <w:sz w:val="22"/>
          <w:szCs w:val="22"/>
        </w:rPr>
      </w:pPr>
      <w:r w:rsidRPr="004729B8">
        <w:rPr>
          <w:sz w:val="22"/>
          <w:szCs w:val="22"/>
        </w:rPr>
        <w:t xml:space="preserve">Dodatkowe ubezpieczenie od chorób przewlekłych </w:t>
      </w:r>
      <w:r>
        <w:rPr>
          <w:sz w:val="22"/>
          <w:szCs w:val="22"/>
        </w:rPr>
        <w:t>7</w:t>
      </w:r>
      <w:r w:rsidRPr="004729B8">
        <w:rPr>
          <w:sz w:val="22"/>
          <w:szCs w:val="22"/>
        </w:rPr>
        <w:t>0 zł  / os (płatne nie później jak z ostatnia ratą z dopiskiem „ubezpieczenie choroby przewlekłe” )</w:t>
      </w:r>
    </w:p>
    <w:p w14:paraId="48CE904A" w14:textId="77777777" w:rsidR="00B424BE" w:rsidRDefault="00B424BE">
      <w:pPr>
        <w:rPr>
          <w:b/>
          <w:sz w:val="28"/>
        </w:rPr>
      </w:pPr>
    </w:p>
    <w:p w14:paraId="37824A17" w14:textId="77777777" w:rsidR="00B424BE" w:rsidRDefault="00B424BE">
      <w:pPr>
        <w:rPr>
          <w:b/>
          <w:sz w:val="28"/>
        </w:rPr>
      </w:pPr>
      <w:r>
        <w:rPr>
          <w:b/>
          <w:sz w:val="28"/>
        </w:rPr>
        <w:t>PROGRAM RAMOWY:</w:t>
      </w:r>
    </w:p>
    <w:p w14:paraId="1C611AB7" w14:textId="77777777" w:rsidR="00B424BE" w:rsidRDefault="000D4304" w:rsidP="000D4304">
      <w:pPr>
        <w:tabs>
          <w:tab w:val="left" w:pos="1080"/>
        </w:tabs>
      </w:pPr>
      <w:r>
        <w:t xml:space="preserve">1 dzień </w:t>
      </w:r>
      <w:r w:rsidR="00974E1B">
        <w:t xml:space="preserve">- </w:t>
      </w:r>
      <w:r w:rsidR="003A2166">
        <w:t>w</w:t>
      </w:r>
      <w:r w:rsidR="00A74383">
        <w:t xml:space="preserve">yjazd </w:t>
      </w:r>
      <w:r w:rsidR="007D3DD6">
        <w:t>z Polski</w:t>
      </w:r>
      <w:r w:rsidR="003A2166">
        <w:t xml:space="preserve">. </w:t>
      </w:r>
      <w:r>
        <w:t>P</w:t>
      </w:r>
      <w:r w:rsidR="00B424BE">
        <w:t>rzejazd</w:t>
      </w:r>
      <w:r w:rsidR="001954B4">
        <w:t xml:space="preserve"> </w:t>
      </w:r>
      <w:r w:rsidR="00FF7B47" w:rsidRPr="00121A32">
        <w:t xml:space="preserve">w </w:t>
      </w:r>
      <w:r w:rsidR="00B424BE" w:rsidRPr="00121A32">
        <w:t>kierunku</w:t>
      </w:r>
      <w:r w:rsidR="00B424BE">
        <w:t xml:space="preserve"> Włoch</w:t>
      </w:r>
      <w:r>
        <w:t>.</w:t>
      </w:r>
      <w:r w:rsidR="00B424BE">
        <w:t xml:space="preserve"> </w:t>
      </w:r>
    </w:p>
    <w:p w14:paraId="544AA776" w14:textId="77777777" w:rsidR="00974E1B" w:rsidRDefault="00974E1B" w:rsidP="00974E1B">
      <w:pPr>
        <w:tabs>
          <w:tab w:val="left" w:pos="1080"/>
        </w:tabs>
      </w:pPr>
      <w:r>
        <w:t xml:space="preserve">2 dzień - przyjazd w godzinach </w:t>
      </w:r>
      <w:r w:rsidR="007D3DD6">
        <w:t>po</w:t>
      </w:r>
      <w:r>
        <w:t xml:space="preserve">rannych do  </w:t>
      </w:r>
      <w:r>
        <w:rPr>
          <w:b/>
        </w:rPr>
        <w:t xml:space="preserve">Florencji, </w:t>
      </w:r>
      <w:r w:rsidRPr="006A0B55">
        <w:t>z</w:t>
      </w:r>
      <w:r>
        <w:t>wiedzanie:</w:t>
      </w:r>
      <w:r w:rsidRPr="000434C6">
        <w:t xml:space="preserve"> </w:t>
      </w:r>
      <w:r>
        <w:t>Most Złotników, Baptysterium,</w:t>
      </w:r>
    </w:p>
    <w:p w14:paraId="4F07308F" w14:textId="77777777" w:rsidR="00974E1B" w:rsidRDefault="00974E1B" w:rsidP="00974E1B">
      <w:pPr>
        <w:tabs>
          <w:tab w:val="left" w:pos="1080"/>
        </w:tabs>
      </w:pPr>
      <w:r>
        <w:t xml:space="preserve">               Katedra Santa Maria del </w:t>
      </w:r>
      <w:proofErr w:type="spellStart"/>
      <w:r>
        <w:t>Fiore</w:t>
      </w:r>
      <w:proofErr w:type="spellEnd"/>
      <w:r>
        <w:t xml:space="preserve">, Kampanila, </w:t>
      </w:r>
      <w:proofErr w:type="spellStart"/>
      <w:r>
        <w:t>Palazzo</w:t>
      </w:r>
      <w:proofErr w:type="spellEnd"/>
      <w:r>
        <w:t xml:space="preserve"> </w:t>
      </w:r>
      <w:proofErr w:type="spellStart"/>
      <w:r>
        <w:t>Vecchio</w:t>
      </w:r>
      <w:proofErr w:type="spellEnd"/>
      <w:r>
        <w:t>, Bazylik Santa Croce, po  południu</w:t>
      </w:r>
    </w:p>
    <w:p w14:paraId="61DEBDDB" w14:textId="77777777" w:rsidR="007D3DD6" w:rsidRDefault="00974E1B" w:rsidP="00974E1B">
      <w:pPr>
        <w:tabs>
          <w:tab w:val="left" w:pos="1080"/>
        </w:tabs>
      </w:pPr>
      <w:r>
        <w:t xml:space="preserve">               wyjazd z Florencji, przyjazd wieczorem w okolice Neapolu</w:t>
      </w:r>
      <w:r w:rsidR="007D3DD6">
        <w:t xml:space="preserve"> do hotelu</w:t>
      </w:r>
      <w:r>
        <w:t>, zakwaterowanie,</w:t>
      </w:r>
    </w:p>
    <w:p w14:paraId="39266794" w14:textId="77777777" w:rsidR="00974E1B" w:rsidRDefault="007D3DD6" w:rsidP="00974E1B">
      <w:pPr>
        <w:tabs>
          <w:tab w:val="left" w:pos="1080"/>
        </w:tabs>
      </w:pPr>
      <w:r>
        <w:t xml:space="preserve">              </w:t>
      </w:r>
      <w:r w:rsidR="00974E1B">
        <w:t xml:space="preserve"> obiadokolacja, nocleg.</w:t>
      </w:r>
    </w:p>
    <w:p w14:paraId="3DC002F8" w14:textId="6BF06382" w:rsidR="0091674F" w:rsidRDefault="009974EC" w:rsidP="0091674F">
      <w:pPr>
        <w:tabs>
          <w:tab w:val="left" w:pos="-360"/>
          <w:tab w:val="left" w:pos="1080"/>
        </w:tabs>
        <w:ind w:left="16"/>
      </w:pPr>
      <w:r>
        <w:t>3</w:t>
      </w:r>
      <w:r w:rsidR="0091674F">
        <w:t xml:space="preserve"> dzień - śniadanie, </w:t>
      </w:r>
      <w:r w:rsidR="00D731E6">
        <w:t xml:space="preserve">wycieczka na </w:t>
      </w:r>
      <w:r w:rsidR="00D731E6" w:rsidRPr="00D731E6">
        <w:rPr>
          <w:b/>
          <w:bCs/>
        </w:rPr>
        <w:t>Monte Cassino</w:t>
      </w:r>
      <w:r w:rsidR="00D731E6">
        <w:t xml:space="preserve"> </w:t>
      </w:r>
      <w:r w:rsidR="0091674F">
        <w:t xml:space="preserve">, </w:t>
      </w:r>
      <w:r w:rsidR="00D731E6" w:rsidRPr="00E23925">
        <w:t>powrót do hotelu</w:t>
      </w:r>
      <w:r w:rsidR="00D731E6">
        <w:t>,</w:t>
      </w:r>
      <w:r w:rsidR="0091674F">
        <w:t xml:space="preserve"> obiadokolacja, nocleg.</w:t>
      </w:r>
    </w:p>
    <w:p w14:paraId="0A3EC581" w14:textId="2E894A94" w:rsidR="00974E1B" w:rsidRPr="00E23925" w:rsidRDefault="009974EC" w:rsidP="00974E1B">
      <w:pPr>
        <w:ind w:left="851" w:hanging="851"/>
      </w:pPr>
      <w:r>
        <w:t>4</w:t>
      </w:r>
      <w:r w:rsidR="00974E1B" w:rsidRPr="00E23925">
        <w:t xml:space="preserve"> dzień - zamiast śniadania lunch pakiet, wycieczk</w:t>
      </w:r>
      <w:r w:rsidR="00D731E6">
        <w:t>a</w:t>
      </w:r>
      <w:r w:rsidR="00974E1B" w:rsidRPr="00E23925">
        <w:t xml:space="preserve"> do</w:t>
      </w:r>
      <w:r w:rsidR="00974E1B" w:rsidRPr="00E23925">
        <w:rPr>
          <w:b/>
        </w:rPr>
        <w:t xml:space="preserve">  Rzymu</w:t>
      </w:r>
      <w:r w:rsidR="00F716E8">
        <w:rPr>
          <w:b/>
        </w:rPr>
        <w:t xml:space="preserve"> </w:t>
      </w:r>
      <w:r w:rsidR="00974E1B" w:rsidRPr="00E23925">
        <w:t xml:space="preserve">zwiedzanie: </w:t>
      </w:r>
      <w:r w:rsidR="003056D0" w:rsidRPr="003056D0">
        <w:t xml:space="preserve">Audiencja Generalna ( uzależniona </w:t>
      </w:r>
      <w:r w:rsidR="0075632A">
        <w:t xml:space="preserve"> </w:t>
      </w:r>
      <w:r w:rsidR="003056D0" w:rsidRPr="003056D0">
        <w:t xml:space="preserve">od obecności Ojca Świętego w Rzymie ) zwiedzanie: Plac i Bazylika św. Piotra, wizyta przy grobie Jana Pawła II, </w:t>
      </w:r>
      <w:r w:rsidR="00974E1B" w:rsidRPr="00E23925">
        <w:t>powrót do hotelu, obiadokolacja, nocleg.</w:t>
      </w:r>
    </w:p>
    <w:p w14:paraId="1569E77C" w14:textId="67C31590" w:rsidR="007D3DD6" w:rsidRDefault="009974EC" w:rsidP="0008612F">
      <w:pPr>
        <w:tabs>
          <w:tab w:val="left" w:pos="1080"/>
        </w:tabs>
      </w:pPr>
      <w:r>
        <w:t>5</w:t>
      </w:r>
      <w:r w:rsidR="0091674F">
        <w:t xml:space="preserve"> dzień - śniadanie, wycieczka do </w:t>
      </w:r>
      <w:r w:rsidR="0091674F">
        <w:rPr>
          <w:b/>
          <w:bCs/>
        </w:rPr>
        <w:t>Neapolu i Sorrento</w:t>
      </w:r>
      <w:r w:rsidR="0091674F">
        <w:t xml:space="preserve">, powrót do hotelu, </w:t>
      </w:r>
      <w:r w:rsidR="0091674F">
        <w:rPr>
          <w:szCs w:val="20"/>
        </w:rPr>
        <w:t>obiadokolacja,</w:t>
      </w:r>
      <w:r w:rsidR="0091674F">
        <w:t xml:space="preserve"> nocleg.</w:t>
      </w:r>
    </w:p>
    <w:p w14:paraId="44B7B4D1" w14:textId="54880D8C" w:rsidR="007D3DD6" w:rsidRDefault="009974EC" w:rsidP="009974EC">
      <w:pPr>
        <w:ind w:left="851" w:hanging="851"/>
      </w:pPr>
      <w:r>
        <w:t>6</w:t>
      </w:r>
      <w:r w:rsidR="007D3DD6">
        <w:t xml:space="preserve"> dzień - zamiast śniadania </w:t>
      </w:r>
      <w:r w:rsidR="00E23925">
        <w:t xml:space="preserve">lunch pakiet, </w:t>
      </w:r>
      <w:r w:rsidR="007D3DD6">
        <w:t xml:space="preserve">wyjazd z hotelu, przejazd </w:t>
      </w:r>
      <w:r w:rsidR="00A867BF">
        <w:t>do</w:t>
      </w:r>
      <w:r w:rsidR="00A25CDC">
        <w:t xml:space="preserve"> </w:t>
      </w:r>
      <w:r w:rsidRPr="00FA4CFD">
        <w:rPr>
          <w:b/>
          <w:bCs/>
        </w:rPr>
        <w:t>Wenecji</w:t>
      </w:r>
      <w:r w:rsidR="0075632A">
        <w:rPr>
          <w:b/>
          <w:bCs/>
        </w:rPr>
        <w:t>,</w:t>
      </w:r>
      <w:r w:rsidR="0075632A" w:rsidRPr="0075632A">
        <w:t xml:space="preserve"> </w:t>
      </w:r>
      <w:r w:rsidR="00FA4CFD" w:rsidRPr="0075632A">
        <w:t>zwiedzanie</w:t>
      </w:r>
      <w:r w:rsidR="0075632A">
        <w:t xml:space="preserve">. </w:t>
      </w:r>
      <w:r w:rsidR="003056D0">
        <w:t>W</w:t>
      </w:r>
      <w:r w:rsidR="00F716E8">
        <w:t xml:space="preserve">yjazd </w:t>
      </w:r>
      <w:r w:rsidR="0075632A">
        <w:t xml:space="preserve">w </w:t>
      </w:r>
      <w:r w:rsidR="003056D0">
        <w:t xml:space="preserve">kierunku </w:t>
      </w:r>
      <w:r w:rsidR="007D3DD6">
        <w:t>Polski.</w:t>
      </w:r>
    </w:p>
    <w:p w14:paraId="56A09442" w14:textId="17A64EA9" w:rsidR="007D3DD6" w:rsidRDefault="009974EC" w:rsidP="007D3DD6">
      <w:pPr>
        <w:tabs>
          <w:tab w:val="left" w:pos="1080"/>
        </w:tabs>
      </w:pPr>
      <w:r>
        <w:t>7</w:t>
      </w:r>
      <w:r w:rsidR="007D3DD6">
        <w:t xml:space="preserve"> dzień - powrót do Polski.</w:t>
      </w:r>
    </w:p>
    <w:p w14:paraId="53C5F334" w14:textId="77777777" w:rsidR="0091674F" w:rsidRPr="00B474E6" w:rsidRDefault="0091674F" w:rsidP="0091674F">
      <w:pPr>
        <w:rPr>
          <w:b/>
          <w:sz w:val="28"/>
          <w:szCs w:val="28"/>
        </w:rPr>
      </w:pPr>
      <w:r w:rsidRPr="00B474E6">
        <w:rPr>
          <w:b/>
          <w:sz w:val="28"/>
          <w:szCs w:val="28"/>
        </w:rPr>
        <w:t>UWAGI:</w:t>
      </w:r>
    </w:p>
    <w:p w14:paraId="6C0FF698" w14:textId="77777777" w:rsidR="0091674F" w:rsidRPr="00266DC6" w:rsidRDefault="0091674F" w:rsidP="0091674F">
      <w:pPr>
        <w:jc w:val="both"/>
        <w:rPr>
          <w:sz w:val="20"/>
          <w:szCs w:val="20"/>
        </w:rPr>
      </w:pPr>
      <w:r w:rsidRPr="00266DC6">
        <w:rPr>
          <w:sz w:val="20"/>
          <w:szCs w:val="20"/>
        </w:rPr>
        <w:t>-  kolejność wycieczek i zwiedzanych obiektów ustala pilot i może ona ulec zmianie.</w:t>
      </w:r>
    </w:p>
    <w:p w14:paraId="3B7403DB" w14:textId="77777777" w:rsidR="0091674F" w:rsidRDefault="0091674F" w:rsidP="0091674F">
      <w:pPr>
        <w:jc w:val="both"/>
        <w:rPr>
          <w:sz w:val="20"/>
          <w:szCs w:val="20"/>
        </w:rPr>
      </w:pPr>
      <w:r w:rsidRPr="00266DC6">
        <w:rPr>
          <w:sz w:val="20"/>
          <w:szCs w:val="20"/>
        </w:rPr>
        <w:t>-  kieszonkowe na wstępy do zwiedzanych obiektów,</w:t>
      </w:r>
      <w:r>
        <w:rPr>
          <w:sz w:val="20"/>
          <w:szCs w:val="20"/>
        </w:rPr>
        <w:t xml:space="preserve"> </w:t>
      </w:r>
      <w:r w:rsidRPr="00266DC6">
        <w:rPr>
          <w:sz w:val="20"/>
          <w:szCs w:val="20"/>
        </w:rPr>
        <w:t xml:space="preserve">opłaty rezerwacyjne , opłatę klimatyczną, </w:t>
      </w:r>
      <w:r>
        <w:rPr>
          <w:sz w:val="20"/>
          <w:szCs w:val="20"/>
        </w:rPr>
        <w:t>opłaty drogowe ,</w:t>
      </w:r>
      <w:r w:rsidRPr="00266DC6">
        <w:rPr>
          <w:sz w:val="20"/>
          <w:szCs w:val="20"/>
        </w:rPr>
        <w:t>wynajem zestawów</w:t>
      </w:r>
    </w:p>
    <w:p w14:paraId="3BE8BFC4" w14:textId="41E0046E" w:rsidR="00265A76" w:rsidRDefault="0091674F" w:rsidP="0091674F">
      <w:pPr>
        <w:jc w:val="both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 xml:space="preserve">  </w:t>
      </w:r>
      <w:r w:rsidRPr="00C14DD5">
        <w:rPr>
          <w:sz w:val="20"/>
          <w:szCs w:val="22"/>
        </w:rPr>
        <w:t xml:space="preserve"> </w:t>
      </w:r>
      <w:r w:rsidRPr="00266DC6">
        <w:rPr>
          <w:sz w:val="20"/>
          <w:szCs w:val="20"/>
        </w:rPr>
        <w:t>tour-</w:t>
      </w:r>
      <w:proofErr w:type="spellStart"/>
      <w:r w:rsidRPr="00266DC6">
        <w:rPr>
          <w:sz w:val="20"/>
          <w:szCs w:val="20"/>
        </w:rPr>
        <w:t>guide</w:t>
      </w:r>
      <w:proofErr w:type="spellEnd"/>
      <w:r>
        <w:rPr>
          <w:sz w:val="20"/>
          <w:szCs w:val="22"/>
        </w:rPr>
        <w:t xml:space="preserve"> , opłaty drogowe , opłata paliwowa , TFG ,</w:t>
      </w:r>
      <w:r w:rsidR="00265A76">
        <w:rPr>
          <w:sz w:val="20"/>
          <w:szCs w:val="22"/>
        </w:rPr>
        <w:t>TFZ,</w:t>
      </w:r>
      <w:r w:rsidRPr="00266DC6">
        <w:rPr>
          <w:sz w:val="20"/>
          <w:szCs w:val="20"/>
        </w:rPr>
        <w:t xml:space="preserve"> obowiązkowych lokalnych przewodników </w:t>
      </w:r>
      <w:r w:rsidR="00265A76" w:rsidRPr="00265A76">
        <w:rPr>
          <w:b/>
          <w:bCs/>
          <w:sz w:val="20"/>
          <w:szCs w:val="20"/>
          <w:u w:val="single"/>
        </w:rPr>
        <w:t xml:space="preserve">PŁATNE </w:t>
      </w:r>
    </w:p>
    <w:p w14:paraId="50043B86" w14:textId="5F72333B" w:rsidR="0091674F" w:rsidRPr="00265A76" w:rsidRDefault="00265A76" w:rsidP="0091674F">
      <w:pPr>
        <w:jc w:val="both"/>
        <w:rPr>
          <w:b/>
          <w:bCs/>
          <w:sz w:val="20"/>
          <w:szCs w:val="20"/>
          <w:u w:val="single"/>
        </w:rPr>
      </w:pPr>
      <w:r w:rsidRPr="00265A76">
        <w:rPr>
          <w:b/>
          <w:bCs/>
          <w:sz w:val="20"/>
          <w:szCs w:val="20"/>
        </w:rPr>
        <w:t xml:space="preserve">   </w:t>
      </w:r>
      <w:r w:rsidRPr="00265A76">
        <w:rPr>
          <w:b/>
          <w:bCs/>
          <w:sz w:val="20"/>
          <w:szCs w:val="20"/>
          <w:u w:val="single"/>
        </w:rPr>
        <w:t>OBLIGATORYJNIE U PILOTA</w:t>
      </w:r>
      <w:r w:rsidR="0091674F" w:rsidRPr="00265A76">
        <w:rPr>
          <w:b/>
          <w:bCs/>
          <w:sz w:val="20"/>
          <w:szCs w:val="20"/>
          <w:u w:val="single"/>
        </w:rPr>
        <w:t>: 1</w:t>
      </w:r>
      <w:r w:rsidR="003C0596">
        <w:rPr>
          <w:b/>
          <w:bCs/>
          <w:sz w:val="20"/>
          <w:szCs w:val="20"/>
          <w:u w:val="single"/>
        </w:rPr>
        <w:t>6</w:t>
      </w:r>
      <w:r w:rsidR="0091674F" w:rsidRPr="00265A76">
        <w:rPr>
          <w:b/>
          <w:bCs/>
          <w:sz w:val="20"/>
          <w:szCs w:val="20"/>
          <w:u w:val="single"/>
        </w:rPr>
        <w:t xml:space="preserve">0 EURO. </w:t>
      </w:r>
    </w:p>
    <w:p w14:paraId="4D6C65E9" w14:textId="77777777" w:rsidR="0091674F" w:rsidRPr="00266DC6" w:rsidRDefault="0091674F" w:rsidP="0091674F">
      <w:pPr>
        <w:rPr>
          <w:b/>
          <w:sz w:val="20"/>
          <w:szCs w:val="20"/>
        </w:rPr>
      </w:pPr>
      <w:r w:rsidRPr="00266DC6">
        <w:rPr>
          <w:b/>
          <w:sz w:val="20"/>
          <w:szCs w:val="20"/>
        </w:rPr>
        <w:t xml:space="preserve">-  toaleta w autokarze ze względu na ograniczoną pojemność  do korzystania tylko w sytuacjach awaryjnych.  </w:t>
      </w:r>
    </w:p>
    <w:p w14:paraId="513C5B75" w14:textId="77777777" w:rsidR="00080CD5" w:rsidRDefault="00080CD5" w:rsidP="00080CD5">
      <w:pPr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-  </w:t>
      </w:r>
      <w:r w:rsidRPr="00080CD5">
        <w:rPr>
          <w:b/>
          <w:bCs/>
          <w:sz w:val="20"/>
          <w:szCs w:val="20"/>
        </w:rPr>
        <w:t xml:space="preserve">limit bagażu wynosi:  bagaż główny do 15 kg na osobę </w:t>
      </w:r>
      <w:r w:rsidRPr="00080CD5">
        <w:rPr>
          <w:b/>
          <w:sz w:val="20"/>
          <w:szCs w:val="20"/>
        </w:rPr>
        <w:t xml:space="preserve">o rozmiarach nie przekraczających 65cm x 50cm x 30cm </w:t>
      </w:r>
      <w:r w:rsidRPr="00080CD5">
        <w:rPr>
          <w:b/>
          <w:bCs/>
          <w:sz w:val="20"/>
          <w:szCs w:val="20"/>
        </w:rPr>
        <w:t>+ bagaż</w:t>
      </w:r>
    </w:p>
    <w:p w14:paraId="05F5BB73" w14:textId="381EE227" w:rsidR="00080CD5" w:rsidRPr="00080CD5" w:rsidRDefault="00080CD5" w:rsidP="00080CD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 w:rsidRPr="00080CD5">
        <w:rPr>
          <w:b/>
          <w:bCs/>
          <w:sz w:val="20"/>
          <w:szCs w:val="20"/>
        </w:rPr>
        <w:t xml:space="preserve"> podręczny do 5 kg na osobę. NADBAGAŻU NIE ZABIERAMY! </w:t>
      </w:r>
    </w:p>
    <w:p w14:paraId="3EFE7F0E" w14:textId="73E112DD" w:rsidR="0091674F" w:rsidRPr="00266DC6" w:rsidRDefault="0091674F" w:rsidP="0091674F">
      <w:pPr>
        <w:rPr>
          <w:b/>
          <w:sz w:val="20"/>
          <w:szCs w:val="20"/>
        </w:rPr>
      </w:pPr>
      <w:r w:rsidRPr="00266DC6">
        <w:rPr>
          <w:b/>
          <w:bCs/>
          <w:sz w:val="20"/>
          <w:szCs w:val="20"/>
        </w:rPr>
        <w:t xml:space="preserve">- </w:t>
      </w:r>
      <w:r w:rsidR="007D08E6">
        <w:rPr>
          <w:b/>
          <w:bCs/>
          <w:sz w:val="20"/>
          <w:szCs w:val="20"/>
        </w:rPr>
        <w:t xml:space="preserve"> z</w:t>
      </w:r>
      <w:r w:rsidRPr="00266DC6">
        <w:rPr>
          <w:b/>
          <w:sz w:val="20"/>
          <w:szCs w:val="20"/>
        </w:rPr>
        <w:t xml:space="preserve">e względu na trudności z załadunkiem zabraniamy pakowania bagażu 2 lub więcej osób do wspólnej dużej walizki!  </w:t>
      </w:r>
    </w:p>
    <w:p w14:paraId="40EB649C" w14:textId="77777777" w:rsidR="009F5281" w:rsidRDefault="009F5281" w:rsidP="0008612F">
      <w:pPr>
        <w:rPr>
          <w:b/>
          <w:bCs/>
          <w:sz w:val="22"/>
          <w:szCs w:val="22"/>
        </w:rPr>
      </w:pPr>
    </w:p>
    <w:p w14:paraId="217F7AA8" w14:textId="5F2C1561" w:rsidR="00B73016" w:rsidRDefault="00B73016" w:rsidP="00B73016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WARUNKIEM REALIZACJI WYCIECZKI JEST PRZEDPŁATA </w:t>
      </w:r>
      <w:r w:rsidR="00F716E8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00 ZŁ OD OSOBY</w:t>
      </w:r>
      <w:r w:rsidR="00A25CDC">
        <w:rPr>
          <w:b/>
          <w:bCs/>
          <w:sz w:val="22"/>
          <w:szCs w:val="22"/>
        </w:rPr>
        <w:t xml:space="preserve"> </w:t>
      </w:r>
      <w:r w:rsidR="00265A76">
        <w:rPr>
          <w:b/>
          <w:bCs/>
          <w:sz w:val="22"/>
          <w:szCs w:val="22"/>
        </w:rPr>
        <w:t xml:space="preserve">DO </w:t>
      </w:r>
      <w:r w:rsidR="00A25CDC">
        <w:rPr>
          <w:b/>
          <w:bCs/>
          <w:sz w:val="22"/>
          <w:szCs w:val="22"/>
        </w:rPr>
        <w:t xml:space="preserve"> 30.10.202</w:t>
      </w:r>
      <w:r w:rsidR="00EC4ACC">
        <w:rPr>
          <w:b/>
          <w:bCs/>
          <w:sz w:val="22"/>
          <w:szCs w:val="22"/>
        </w:rPr>
        <w:t>5</w:t>
      </w:r>
      <w:r w:rsidR="00A25CD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</w:p>
    <w:p w14:paraId="32914B89" w14:textId="77777777" w:rsidR="00B73016" w:rsidRDefault="00B73016" w:rsidP="00B73016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KOLEJNOŚCI ZAPISÓW DECYDUJE TERMIN WPŁATY</w:t>
      </w:r>
    </w:p>
    <w:p w14:paraId="492F6BDD" w14:textId="77777777" w:rsidR="006843D0" w:rsidRDefault="006843D0" w:rsidP="00560A12">
      <w:pPr>
        <w:rPr>
          <w:b/>
          <w:sz w:val="21"/>
          <w:szCs w:val="21"/>
        </w:rPr>
      </w:pPr>
    </w:p>
    <w:sectPr w:rsidR="006843D0" w:rsidSect="00DF5F20">
      <w:footerReference w:type="default" r:id="rId8"/>
      <w:pgSz w:w="11906" w:h="16838"/>
      <w:pgMar w:top="284" w:right="567" w:bottom="851" w:left="56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22516" w14:textId="77777777" w:rsidR="008D6798" w:rsidRDefault="008D6798">
      <w:r>
        <w:separator/>
      </w:r>
    </w:p>
  </w:endnote>
  <w:endnote w:type="continuationSeparator" w:id="0">
    <w:p w14:paraId="061CED3C" w14:textId="77777777" w:rsidR="008D6798" w:rsidRDefault="008D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B753E" w14:textId="77777777" w:rsidR="007D3DD6" w:rsidRDefault="007D3DD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C87F2" w14:textId="77777777" w:rsidR="008D6798" w:rsidRDefault="008D6798">
      <w:r>
        <w:separator/>
      </w:r>
    </w:p>
  </w:footnote>
  <w:footnote w:type="continuationSeparator" w:id="0">
    <w:p w14:paraId="03E7DDFD" w14:textId="77777777" w:rsidR="008D6798" w:rsidRDefault="008D6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2F509540"/>
    <w:name w:val="WW8Num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</w:abstractNum>
  <w:abstractNum w:abstractNumId="2" w15:restartNumberingAfterBreak="0">
    <w:nsid w:val="023A1456"/>
    <w:multiLevelType w:val="hybridMultilevel"/>
    <w:tmpl w:val="A4365446"/>
    <w:lvl w:ilvl="0" w:tplc="9BA481CA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B4746B"/>
    <w:multiLevelType w:val="hybridMultilevel"/>
    <w:tmpl w:val="E168EF34"/>
    <w:lvl w:ilvl="0" w:tplc="FD9E51BA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252524"/>
    <w:multiLevelType w:val="singleLevel"/>
    <w:tmpl w:val="34A6146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C22C5F"/>
    <w:multiLevelType w:val="singleLevel"/>
    <w:tmpl w:val="0B60CDB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A4D322B"/>
    <w:multiLevelType w:val="hybridMultilevel"/>
    <w:tmpl w:val="51F48C66"/>
    <w:lvl w:ilvl="0" w:tplc="8E5A9700">
      <w:start w:val="8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1205364">
    <w:abstractNumId w:val="0"/>
  </w:num>
  <w:num w:numId="2" w16cid:durableId="74741763">
    <w:abstractNumId w:val="1"/>
  </w:num>
  <w:num w:numId="3" w16cid:durableId="1724910585">
    <w:abstractNumId w:val="3"/>
  </w:num>
  <w:num w:numId="4" w16cid:durableId="1813714661">
    <w:abstractNumId w:val="2"/>
  </w:num>
  <w:num w:numId="5" w16cid:durableId="2113354189">
    <w:abstractNumId w:val="6"/>
  </w:num>
  <w:num w:numId="6" w16cid:durableId="343941673">
    <w:abstractNumId w:val="5"/>
  </w:num>
  <w:num w:numId="7" w16cid:durableId="18237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04"/>
    <w:rsid w:val="000018E1"/>
    <w:rsid w:val="00050468"/>
    <w:rsid w:val="00055D9F"/>
    <w:rsid w:val="00080CD5"/>
    <w:rsid w:val="00082D34"/>
    <w:rsid w:val="000832B1"/>
    <w:rsid w:val="0008612F"/>
    <w:rsid w:val="000A38A7"/>
    <w:rsid w:val="000B3EC7"/>
    <w:rsid w:val="000D4304"/>
    <w:rsid w:val="000D6032"/>
    <w:rsid w:val="000E2655"/>
    <w:rsid w:val="001219AC"/>
    <w:rsid w:val="00121A32"/>
    <w:rsid w:val="00135989"/>
    <w:rsid w:val="0014320A"/>
    <w:rsid w:val="00143FB0"/>
    <w:rsid w:val="00152B6D"/>
    <w:rsid w:val="00165E01"/>
    <w:rsid w:val="001721DD"/>
    <w:rsid w:val="00187AA5"/>
    <w:rsid w:val="001954B4"/>
    <w:rsid w:val="001A4850"/>
    <w:rsid w:val="001C2ED6"/>
    <w:rsid w:val="001D6F08"/>
    <w:rsid w:val="00236724"/>
    <w:rsid w:val="002370A4"/>
    <w:rsid w:val="0024118F"/>
    <w:rsid w:val="002562D3"/>
    <w:rsid w:val="00265A76"/>
    <w:rsid w:val="00266615"/>
    <w:rsid w:val="0028406B"/>
    <w:rsid w:val="002A4D01"/>
    <w:rsid w:val="002A5AD8"/>
    <w:rsid w:val="002E72D7"/>
    <w:rsid w:val="003028CE"/>
    <w:rsid w:val="003056D0"/>
    <w:rsid w:val="00310DDD"/>
    <w:rsid w:val="00312D8C"/>
    <w:rsid w:val="0033605A"/>
    <w:rsid w:val="00354056"/>
    <w:rsid w:val="00361BFB"/>
    <w:rsid w:val="00377C48"/>
    <w:rsid w:val="003953E0"/>
    <w:rsid w:val="00396DB7"/>
    <w:rsid w:val="003A2166"/>
    <w:rsid w:val="003B4B1D"/>
    <w:rsid w:val="003C0596"/>
    <w:rsid w:val="003C5C7B"/>
    <w:rsid w:val="003C7B35"/>
    <w:rsid w:val="003E5D41"/>
    <w:rsid w:val="004034B7"/>
    <w:rsid w:val="00465996"/>
    <w:rsid w:val="00473AD0"/>
    <w:rsid w:val="00480F8C"/>
    <w:rsid w:val="00486F06"/>
    <w:rsid w:val="004C2109"/>
    <w:rsid w:val="004C40F9"/>
    <w:rsid w:val="004F1A0E"/>
    <w:rsid w:val="004F7633"/>
    <w:rsid w:val="0050552D"/>
    <w:rsid w:val="00532CCB"/>
    <w:rsid w:val="00545644"/>
    <w:rsid w:val="00560A12"/>
    <w:rsid w:val="005900FF"/>
    <w:rsid w:val="005A3561"/>
    <w:rsid w:val="005E5C01"/>
    <w:rsid w:val="005F7D9A"/>
    <w:rsid w:val="00607E26"/>
    <w:rsid w:val="00642948"/>
    <w:rsid w:val="006572B2"/>
    <w:rsid w:val="00672757"/>
    <w:rsid w:val="00681E25"/>
    <w:rsid w:val="006843D0"/>
    <w:rsid w:val="00694180"/>
    <w:rsid w:val="006A54D2"/>
    <w:rsid w:val="006C278D"/>
    <w:rsid w:val="006E174A"/>
    <w:rsid w:val="007127D6"/>
    <w:rsid w:val="00713D58"/>
    <w:rsid w:val="00725F9D"/>
    <w:rsid w:val="007324BB"/>
    <w:rsid w:val="00734E69"/>
    <w:rsid w:val="007440A1"/>
    <w:rsid w:val="0074493E"/>
    <w:rsid w:val="0075632A"/>
    <w:rsid w:val="007672AA"/>
    <w:rsid w:val="00767533"/>
    <w:rsid w:val="00770172"/>
    <w:rsid w:val="00780CB8"/>
    <w:rsid w:val="007877E8"/>
    <w:rsid w:val="007A1D6A"/>
    <w:rsid w:val="007B3FAA"/>
    <w:rsid w:val="007D08E6"/>
    <w:rsid w:val="007D3DD6"/>
    <w:rsid w:val="007E6546"/>
    <w:rsid w:val="0080539F"/>
    <w:rsid w:val="0088470B"/>
    <w:rsid w:val="00886CBB"/>
    <w:rsid w:val="008A1991"/>
    <w:rsid w:val="008D6798"/>
    <w:rsid w:val="0091674F"/>
    <w:rsid w:val="0094465B"/>
    <w:rsid w:val="0096751F"/>
    <w:rsid w:val="00970BFB"/>
    <w:rsid w:val="00974E1B"/>
    <w:rsid w:val="00977E66"/>
    <w:rsid w:val="00994684"/>
    <w:rsid w:val="009974EC"/>
    <w:rsid w:val="009E1F41"/>
    <w:rsid w:val="009F5281"/>
    <w:rsid w:val="00A11DE5"/>
    <w:rsid w:val="00A25CDC"/>
    <w:rsid w:val="00A62022"/>
    <w:rsid w:val="00A74383"/>
    <w:rsid w:val="00A867BF"/>
    <w:rsid w:val="00AB0A05"/>
    <w:rsid w:val="00AF0284"/>
    <w:rsid w:val="00B148B0"/>
    <w:rsid w:val="00B400C8"/>
    <w:rsid w:val="00B41A37"/>
    <w:rsid w:val="00B424BE"/>
    <w:rsid w:val="00B5366A"/>
    <w:rsid w:val="00B73016"/>
    <w:rsid w:val="00BB0E34"/>
    <w:rsid w:val="00BC1CAB"/>
    <w:rsid w:val="00BD4067"/>
    <w:rsid w:val="00BE4615"/>
    <w:rsid w:val="00C27384"/>
    <w:rsid w:val="00C475D6"/>
    <w:rsid w:val="00C56943"/>
    <w:rsid w:val="00CB5ADF"/>
    <w:rsid w:val="00CC1711"/>
    <w:rsid w:val="00D00A0C"/>
    <w:rsid w:val="00D10129"/>
    <w:rsid w:val="00D25265"/>
    <w:rsid w:val="00D6154E"/>
    <w:rsid w:val="00D72E50"/>
    <w:rsid w:val="00D731E6"/>
    <w:rsid w:val="00D85CBC"/>
    <w:rsid w:val="00D96903"/>
    <w:rsid w:val="00DF5F20"/>
    <w:rsid w:val="00E06C67"/>
    <w:rsid w:val="00E23925"/>
    <w:rsid w:val="00E248AE"/>
    <w:rsid w:val="00E77542"/>
    <w:rsid w:val="00E961A8"/>
    <w:rsid w:val="00EC4ACC"/>
    <w:rsid w:val="00EE099B"/>
    <w:rsid w:val="00F63876"/>
    <w:rsid w:val="00F716E8"/>
    <w:rsid w:val="00F774C5"/>
    <w:rsid w:val="00F836D6"/>
    <w:rsid w:val="00F86B0A"/>
    <w:rsid w:val="00F92138"/>
    <w:rsid w:val="00FA0275"/>
    <w:rsid w:val="00FA3B78"/>
    <w:rsid w:val="00FA4CFD"/>
    <w:rsid w:val="00FA7F05"/>
    <w:rsid w:val="00FB01C2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B09BDA"/>
  <w15:docId w15:val="{5032837C-39E1-49CB-9515-2B63B283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F5F2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DF5F20"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DF5F20"/>
    <w:pPr>
      <w:keepNext/>
      <w:tabs>
        <w:tab w:val="num" w:pos="0"/>
      </w:tabs>
      <w:ind w:left="576" w:hanging="576"/>
      <w:outlineLvl w:val="1"/>
    </w:pPr>
    <w:rPr>
      <w:sz w:val="32"/>
      <w:szCs w:val="20"/>
    </w:rPr>
  </w:style>
  <w:style w:type="paragraph" w:styleId="Nagwek5">
    <w:name w:val="heading 5"/>
    <w:basedOn w:val="Normalny"/>
    <w:next w:val="Normalny"/>
    <w:qFormat/>
    <w:rsid w:val="00DF5F20"/>
    <w:pPr>
      <w:keepNext/>
      <w:tabs>
        <w:tab w:val="num" w:pos="0"/>
      </w:tabs>
      <w:ind w:left="1008" w:hanging="1008"/>
      <w:jc w:val="center"/>
      <w:outlineLvl w:val="4"/>
    </w:pPr>
    <w:rPr>
      <w:b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DF5F20"/>
    <w:rPr>
      <w:b/>
    </w:rPr>
  </w:style>
  <w:style w:type="character" w:customStyle="1" w:styleId="Absatz-Standardschriftart">
    <w:name w:val="Absatz-Standardschriftart"/>
    <w:rsid w:val="00DF5F20"/>
  </w:style>
  <w:style w:type="character" w:customStyle="1" w:styleId="WW-Absatz-Standardschriftart">
    <w:name w:val="WW-Absatz-Standardschriftart"/>
    <w:rsid w:val="00DF5F20"/>
  </w:style>
  <w:style w:type="character" w:customStyle="1" w:styleId="WW-Absatz-Standardschriftart1">
    <w:name w:val="WW-Absatz-Standardschriftart1"/>
    <w:rsid w:val="00DF5F20"/>
  </w:style>
  <w:style w:type="character" w:customStyle="1" w:styleId="WW8Num1z0">
    <w:name w:val="WW8Num1z0"/>
    <w:rsid w:val="00DF5F20"/>
    <w:rPr>
      <w:b/>
    </w:rPr>
  </w:style>
  <w:style w:type="character" w:customStyle="1" w:styleId="WW8Num1z1">
    <w:name w:val="WW8Num1z1"/>
    <w:rsid w:val="00DF5F20"/>
    <w:rPr>
      <w:rFonts w:ascii="Courier New" w:hAnsi="Courier New" w:cs="Courier New"/>
    </w:rPr>
  </w:style>
  <w:style w:type="character" w:customStyle="1" w:styleId="WW8Num1z2">
    <w:name w:val="WW8Num1z2"/>
    <w:rsid w:val="00DF5F20"/>
    <w:rPr>
      <w:rFonts w:ascii="Wingdings" w:hAnsi="Wingdings"/>
    </w:rPr>
  </w:style>
  <w:style w:type="character" w:customStyle="1" w:styleId="WW8Num1z3">
    <w:name w:val="WW8Num1z3"/>
    <w:rsid w:val="00DF5F20"/>
    <w:rPr>
      <w:rFonts w:ascii="Symbol" w:hAnsi="Symbol"/>
    </w:rPr>
  </w:style>
  <w:style w:type="character" w:customStyle="1" w:styleId="Domylnaczcionkaakapitu1">
    <w:name w:val="Domyślna czcionka akapitu1"/>
    <w:rsid w:val="00DF5F20"/>
  </w:style>
  <w:style w:type="character" w:styleId="Hipercze">
    <w:name w:val="Hyperlink"/>
    <w:rsid w:val="00DF5F20"/>
    <w:rPr>
      <w:color w:val="0000FF"/>
      <w:u w:val="single"/>
    </w:rPr>
  </w:style>
  <w:style w:type="character" w:styleId="UyteHipercze">
    <w:name w:val="FollowedHyperlink"/>
    <w:rsid w:val="00DF5F20"/>
    <w:rPr>
      <w:color w:val="800080"/>
      <w:u w:val="single"/>
    </w:rPr>
  </w:style>
  <w:style w:type="character" w:styleId="Numerstrony">
    <w:name w:val="page number"/>
    <w:basedOn w:val="Domylnaczcionkaakapitu1"/>
    <w:rsid w:val="00DF5F20"/>
  </w:style>
  <w:style w:type="paragraph" w:customStyle="1" w:styleId="Nagwek10">
    <w:name w:val="Nagłówek1"/>
    <w:basedOn w:val="Normalny"/>
    <w:next w:val="Tekstpodstawowy"/>
    <w:rsid w:val="00DF5F2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F5F20"/>
    <w:pPr>
      <w:jc w:val="center"/>
    </w:pPr>
    <w:rPr>
      <w:b/>
      <w:bCs/>
      <w:szCs w:val="20"/>
    </w:rPr>
  </w:style>
  <w:style w:type="paragraph" w:styleId="Lista">
    <w:name w:val="List"/>
    <w:basedOn w:val="Tekstpodstawowy"/>
    <w:rsid w:val="00DF5F20"/>
    <w:rPr>
      <w:rFonts w:cs="Mangal"/>
    </w:rPr>
  </w:style>
  <w:style w:type="paragraph" w:customStyle="1" w:styleId="Podpis1">
    <w:name w:val="Podpis1"/>
    <w:basedOn w:val="Normalny"/>
    <w:rsid w:val="00DF5F2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F5F20"/>
    <w:pPr>
      <w:suppressLineNumbers/>
    </w:pPr>
    <w:rPr>
      <w:rFonts w:cs="Mangal"/>
    </w:rPr>
  </w:style>
  <w:style w:type="paragraph" w:styleId="Nagwek">
    <w:name w:val="header"/>
    <w:basedOn w:val="Normalny"/>
    <w:rsid w:val="00DF5F2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F5F20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F5F20"/>
    <w:pPr>
      <w:jc w:val="center"/>
    </w:pPr>
    <w:rPr>
      <w:sz w:val="40"/>
      <w:szCs w:val="20"/>
    </w:rPr>
  </w:style>
  <w:style w:type="paragraph" w:styleId="Podtytu">
    <w:name w:val="Subtitle"/>
    <w:basedOn w:val="Nagwek10"/>
    <w:next w:val="Tekstpodstawowy"/>
    <w:qFormat/>
    <w:rsid w:val="00DF5F20"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rsid w:val="00DF5F20"/>
    <w:pPr>
      <w:suppressLineNumbers/>
    </w:pPr>
  </w:style>
  <w:style w:type="paragraph" w:customStyle="1" w:styleId="Nagwektabeli">
    <w:name w:val="Nagłówek tabeli"/>
    <w:basedOn w:val="Zawartotabeli"/>
    <w:rsid w:val="00DF5F20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unhideWhenUsed/>
    <w:rsid w:val="0091674F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rsid w:val="00607E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07E26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80CD5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8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ne%20aplikacji\Microsoft\Szablony\hubtou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hubtour</Template>
  <TotalTime>63</TotalTime>
  <Pages>1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kamyk</dc:creator>
  <cp:lastModifiedBy>Tomasz Brzeziński</cp:lastModifiedBy>
  <cp:revision>16</cp:revision>
  <cp:lastPrinted>2017-01-03T11:05:00Z</cp:lastPrinted>
  <dcterms:created xsi:type="dcterms:W3CDTF">2024-08-08T10:19:00Z</dcterms:created>
  <dcterms:modified xsi:type="dcterms:W3CDTF">2025-07-14T11:48:00Z</dcterms:modified>
</cp:coreProperties>
</file>