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6632" w14:textId="77777777" w:rsidR="00100710" w:rsidRDefault="00100710" w:rsidP="00F65DF8">
      <w:pPr>
        <w:spacing w:after="0" w:line="240" w:lineRule="auto"/>
        <w:rPr>
          <w:rFonts w:ascii="Calibri" w:hAnsi="Calibri" w:cs="Calibri"/>
        </w:rPr>
      </w:pPr>
    </w:p>
    <w:p w14:paraId="77AB2BD8" w14:textId="77777777" w:rsidR="0096703B" w:rsidRDefault="0096703B" w:rsidP="0096703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61312" behindDoc="0" locked="0" layoutInCell="1" allowOverlap="1" wp14:anchorId="6ADD4523" wp14:editId="00BDAE05">
            <wp:simplePos x="0" y="0"/>
            <wp:positionH relativeFrom="column">
              <wp:posOffset>84455</wp:posOffset>
            </wp:positionH>
            <wp:positionV relativeFrom="paragraph">
              <wp:posOffset>217805</wp:posOffset>
            </wp:positionV>
            <wp:extent cx="1263650" cy="1371600"/>
            <wp:effectExtent l="19050" t="0" r="0" b="0"/>
            <wp:wrapSquare wrapText="bothSides"/>
            <wp:docPr id="1" name="Obraz 1" descr="http://kresowiacy.com/wp-content/uploads/2013/03/Zalacznik_nr_4_-_godlo_gran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kresowiacy.com/wp-content/uploads/2013/03/Zalacznik_nr_4_-_godlo_gran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371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CBE06BC" w14:textId="77777777" w:rsidR="0096703B" w:rsidRPr="000907CA" w:rsidRDefault="0096703B" w:rsidP="0096703B">
      <w:pPr>
        <w:jc w:val="center"/>
        <w:rPr>
          <w:b/>
          <w:sz w:val="14"/>
          <w:szCs w:val="14"/>
        </w:rPr>
      </w:pPr>
    </w:p>
    <w:p w14:paraId="21155183" w14:textId="77777777" w:rsidR="0096703B" w:rsidRDefault="0096703B" w:rsidP="009670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POLITECHNIKA KOSZALIŃSKA</w:t>
      </w:r>
    </w:p>
    <w:p w14:paraId="49E4C1C4" w14:textId="77777777" w:rsidR="0096703B" w:rsidRDefault="0096703B" w:rsidP="0096703B">
      <w:pPr>
        <w:jc w:val="center"/>
        <w:rPr>
          <w:b/>
          <w:sz w:val="40"/>
          <w:szCs w:val="40"/>
        </w:rPr>
      </w:pPr>
    </w:p>
    <w:p w14:paraId="67EA585D" w14:textId="77777777" w:rsidR="0096703B" w:rsidRDefault="0096703B" w:rsidP="0096703B">
      <w:pPr>
        <w:jc w:val="center"/>
        <w:rPr>
          <w:b/>
          <w:sz w:val="40"/>
          <w:szCs w:val="40"/>
        </w:rPr>
      </w:pPr>
    </w:p>
    <w:p w14:paraId="244CD1A9" w14:textId="77777777" w:rsidR="0096703B" w:rsidRDefault="0096703B" w:rsidP="0096703B">
      <w:pPr>
        <w:jc w:val="center"/>
        <w:rPr>
          <w:b/>
          <w:sz w:val="40"/>
          <w:szCs w:val="40"/>
        </w:rPr>
      </w:pPr>
    </w:p>
    <w:p w14:paraId="32140D1F" w14:textId="77777777" w:rsidR="0096703B" w:rsidRDefault="0096703B" w:rsidP="0096703B">
      <w:pPr>
        <w:jc w:val="center"/>
        <w:rPr>
          <w:b/>
          <w:sz w:val="40"/>
          <w:szCs w:val="40"/>
        </w:rPr>
      </w:pPr>
    </w:p>
    <w:p w14:paraId="4648381A" w14:textId="77777777" w:rsidR="0096703B" w:rsidRDefault="0096703B" w:rsidP="0096703B">
      <w:pPr>
        <w:jc w:val="center"/>
        <w:rPr>
          <w:b/>
          <w:sz w:val="40"/>
          <w:szCs w:val="40"/>
        </w:rPr>
      </w:pPr>
    </w:p>
    <w:p w14:paraId="5B9D0F1E" w14:textId="77777777" w:rsidR="0096703B" w:rsidRDefault="0096703B" w:rsidP="0096703B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8EF73F" wp14:editId="67B01F93">
                <wp:simplePos x="0" y="0"/>
                <wp:positionH relativeFrom="column">
                  <wp:posOffset>-67945</wp:posOffset>
                </wp:positionH>
                <wp:positionV relativeFrom="paragraph">
                  <wp:posOffset>299719</wp:posOffset>
                </wp:positionV>
                <wp:extent cx="611505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180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35pt;margin-top:23.6pt;width:48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" strokecolor="#0f4761 [2404]" strokeweight="1pt"/>
            </w:pict>
          </mc:Fallback>
        </mc:AlternateContent>
      </w:r>
    </w:p>
    <w:p w14:paraId="3359CB4A" w14:textId="7B00E73B" w:rsidR="0096703B" w:rsidRDefault="0096703B" w:rsidP="0096703B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Mikroprogram</w:t>
      </w:r>
    </w:p>
    <w:p w14:paraId="101C91ED" w14:textId="788C81F6" w:rsidR="0096703B" w:rsidRPr="001148B1" w:rsidRDefault="00491292" w:rsidP="00491292">
      <w:pPr>
        <w:jc w:val="center"/>
        <w:rPr>
          <w:rFonts w:cstheme="minorHAnsi"/>
          <w:b/>
          <w:sz w:val="36"/>
          <w:szCs w:val="36"/>
        </w:rPr>
      </w:pPr>
      <w:r w:rsidRPr="00491292">
        <w:rPr>
          <w:rFonts w:cstheme="minorHAnsi"/>
          <w:b/>
          <w:sz w:val="36"/>
          <w:szCs w:val="36"/>
        </w:rPr>
        <w:t>Projektowanie dla przemysłu 4.0</w:t>
      </w:r>
      <w:r w:rsidR="0096703B">
        <w:rPr>
          <w:rFonts w:cstheme="minorHAnsi"/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B8359F" wp14:editId="37EE1231">
                <wp:simplePos x="0" y="0"/>
                <wp:positionH relativeFrom="column">
                  <wp:posOffset>-93345</wp:posOffset>
                </wp:positionH>
                <wp:positionV relativeFrom="paragraph">
                  <wp:posOffset>538479</wp:posOffset>
                </wp:positionV>
                <wp:extent cx="61150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2B1957" id="AutoShape 2" o:spid="_x0000_s1026" type="#_x0000_t32" style="position:absolute;margin-left:-7.35pt;margin-top:42.4pt;width:48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" strokecolor="#0f4761 [2404]" strokeweight="1pt"/>
            </w:pict>
          </mc:Fallback>
        </mc:AlternateContent>
      </w:r>
    </w:p>
    <w:p w14:paraId="3316FD13" w14:textId="77777777" w:rsidR="0096703B" w:rsidRDefault="0096703B" w:rsidP="0096703B"/>
    <w:p w14:paraId="13F7A2CA" w14:textId="77777777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37D5FCC7" w14:textId="77777777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274F295F" w14:textId="77777777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22F2FB81" w14:textId="77777777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5EA73D1B" w14:textId="77777777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50E02C52" w14:textId="1F2F94DE" w:rsidR="0096703B" w:rsidRDefault="0096703B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7F6EBED1" w14:textId="569B64A4" w:rsidR="00491292" w:rsidRDefault="00491292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2270C637" w14:textId="5B70EF44" w:rsidR="00491292" w:rsidRDefault="00491292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1697E1E4" w14:textId="558CC734" w:rsidR="00491292" w:rsidRDefault="00491292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14C2E9AA" w14:textId="77777777" w:rsidR="00491292" w:rsidRDefault="00491292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415C5464" w14:textId="77777777" w:rsidR="00EA536C" w:rsidRDefault="00EA536C" w:rsidP="0096703B">
      <w:pPr>
        <w:rPr>
          <w:rFonts w:ascii="Calibri" w:hAnsi="Calibri" w:cs="Calibri"/>
          <w:color w:val="0F243E"/>
          <w:sz w:val="24"/>
          <w:szCs w:val="24"/>
        </w:rPr>
      </w:pPr>
    </w:p>
    <w:p w14:paraId="015667EB" w14:textId="2426E7B0" w:rsidR="0096703B" w:rsidRDefault="0096703B" w:rsidP="0096703B">
      <w:pPr>
        <w:jc w:val="center"/>
        <w:rPr>
          <w:rFonts w:ascii="Calibri" w:hAnsi="Calibri" w:cs="Calibri"/>
          <w:color w:val="0F243E"/>
          <w:sz w:val="24"/>
          <w:szCs w:val="24"/>
        </w:rPr>
      </w:pPr>
      <w:r>
        <w:rPr>
          <w:rFonts w:ascii="Calibri" w:hAnsi="Calibri" w:cs="Calibri"/>
          <w:color w:val="0F243E"/>
          <w:sz w:val="24"/>
          <w:szCs w:val="24"/>
        </w:rPr>
        <w:t xml:space="preserve">Koszalin, </w:t>
      </w:r>
      <w:r w:rsidR="00491292">
        <w:rPr>
          <w:rFonts w:ascii="Calibri" w:hAnsi="Calibri" w:cs="Calibri"/>
          <w:color w:val="0F243E"/>
          <w:sz w:val="24"/>
          <w:szCs w:val="24"/>
        </w:rPr>
        <w:t>marzec</w:t>
      </w:r>
      <w:r>
        <w:rPr>
          <w:rFonts w:ascii="Calibri" w:hAnsi="Calibri" w:cs="Calibri"/>
          <w:color w:val="0F243E"/>
          <w:sz w:val="24"/>
          <w:szCs w:val="24"/>
        </w:rPr>
        <w:t xml:space="preserve"> 202</w:t>
      </w:r>
      <w:r w:rsidR="00B94482">
        <w:rPr>
          <w:rFonts w:ascii="Calibri" w:hAnsi="Calibri" w:cs="Calibri"/>
          <w:color w:val="0F243E"/>
          <w:sz w:val="24"/>
          <w:szCs w:val="24"/>
        </w:rPr>
        <w:t>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940756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C9D569" w14:textId="757AF099" w:rsidR="00E3416B" w:rsidRPr="00094657" w:rsidRDefault="00E3416B" w:rsidP="00E3416B">
          <w:pPr>
            <w:pStyle w:val="Nagwekspisutreci"/>
            <w:spacing w:before="0" w:line="360" w:lineRule="auto"/>
            <w:rPr>
              <w:rFonts w:ascii="Calibri" w:hAnsi="Calibri" w:cs="Calibri"/>
              <w:b/>
              <w:color w:val="auto"/>
            </w:rPr>
          </w:pPr>
          <w:r w:rsidRPr="00094657">
            <w:rPr>
              <w:rFonts w:ascii="Calibri" w:hAnsi="Calibri" w:cs="Calibri"/>
              <w:b/>
              <w:color w:val="auto"/>
            </w:rPr>
            <w:t>SPIS TREŚCI</w:t>
          </w:r>
        </w:p>
        <w:p w14:paraId="308D1AD1" w14:textId="78F5F63C" w:rsidR="008473BD" w:rsidRPr="008473BD" w:rsidRDefault="00E3416B" w:rsidP="008473B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r w:rsidRPr="00094657">
            <w:rPr>
              <w:rFonts w:ascii="Calibri" w:hAnsi="Calibri" w:cs="Calibri"/>
            </w:rPr>
            <w:fldChar w:fldCharType="begin"/>
          </w:r>
          <w:r w:rsidRPr="00094657">
            <w:rPr>
              <w:rFonts w:ascii="Calibri" w:hAnsi="Calibri" w:cs="Calibri"/>
            </w:rPr>
            <w:instrText xml:space="preserve"> TOC \o "1-3" \h \z \u </w:instrText>
          </w:r>
          <w:r w:rsidRPr="00094657">
            <w:rPr>
              <w:rFonts w:ascii="Calibri" w:hAnsi="Calibri" w:cs="Calibri"/>
            </w:rPr>
            <w:fldChar w:fldCharType="separate"/>
          </w:r>
          <w:hyperlink w:anchor="_Toc192147729" w:history="1">
            <w:r w:rsidR="008473BD" w:rsidRPr="008473BD">
              <w:rPr>
                <w:rStyle w:val="Hipercze"/>
                <w:rFonts w:ascii="Calibri" w:hAnsi="Calibri" w:cs="Calibri"/>
                <w:b/>
                <w:noProof/>
              </w:rPr>
              <w:t>1. OPIS MIKROPROGRAMU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_Toc192147729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3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04A9945" w14:textId="0FEC13CF" w:rsidR="008473BD" w:rsidRPr="008473BD" w:rsidRDefault="00E72DEA" w:rsidP="008473BD">
          <w:pPr>
            <w:pStyle w:val="Spistreci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0" w:history="1">
            <w:r w:rsidR="008473BD" w:rsidRPr="008473BD">
              <w:rPr>
                <w:rStyle w:val="Hipercze"/>
                <w:rFonts w:ascii="Calibri" w:hAnsi="Calibri" w:cs="Calibri"/>
                <w:noProof/>
              </w:rPr>
              <w:t>1.1. Cele edukacyjne mikroprogramu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_Toc192147730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3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8E6C1A3" w14:textId="4C96A6FE" w:rsidR="008473BD" w:rsidRPr="008473BD" w:rsidRDefault="00E72DEA" w:rsidP="008473BD">
          <w:pPr>
            <w:pStyle w:val="Spistreci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1" w:history="1">
            <w:r w:rsidR="008473BD" w:rsidRPr="008473BD">
              <w:rPr>
                <w:rStyle w:val="Hipercze"/>
                <w:rFonts w:ascii="Calibri" w:hAnsi="Calibri" w:cs="Calibri"/>
                <w:noProof/>
              </w:rPr>
              <w:t>1.2. Zbiór szczegółowych efektów uczenia się dla mikroprogramu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_Toc192147731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3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79F4E54" w14:textId="0E8594E7" w:rsidR="008473BD" w:rsidRPr="008473BD" w:rsidRDefault="00E72DEA" w:rsidP="008473BD">
          <w:pPr>
            <w:pStyle w:val="Spistreci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2" w:history="1">
            <w:r w:rsidR="008473BD" w:rsidRPr="008473BD">
              <w:rPr>
                <w:rStyle w:val="Hipercze"/>
                <w:rFonts w:ascii="Calibri" w:hAnsi="Calibri" w:cs="Calibri"/>
                <w:noProof/>
              </w:rPr>
              <w:t>1.3. Treści uczenia się dla mikroprogramu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_Toc192147732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4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58CA444" w14:textId="453DD661" w:rsidR="008473BD" w:rsidRPr="008473BD" w:rsidRDefault="00E72DEA" w:rsidP="008473BD">
          <w:pPr>
            <w:pStyle w:val="Spistreci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3" w:history="1">
            <w:r w:rsidR="008473BD" w:rsidRPr="008473BD">
              <w:rPr>
                <w:rStyle w:val="Hipercze"/>
                <w:rFonts w:ascii="Calibri" w:hAnsi="Calibri" w:cs="Calibri"/>
                <w:noProof/>
              </w:rPr>
              <w:t>1.4. Weryfikacja efektów uczenia się dla mikroprogramu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_Toc192147733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5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F867D92" w14:textId="709A9D7A" w:rsidR="008473BD" w:rsidRPr="008473BD" w:rsidRDefault="00E72DEA" w:rsidP="008473BD">
          <w:pPr>
            <w:pStyle w:val="Spistreci2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4" w:history="1">
            <w:r w:rsidR="008473BD" w:rsidRPr="008473BD">
              <w:rPr>
                <w:rStyle w:val="Hipercze"/>
                <w:rFonts w:ascii="Calibri" w:hAnsi="Calibri" w:cs="Calibri"/>
                <w:noProof/>
              </w:rPr>
              <w:t>1.5. Warunki ukończenia mikroprogramu oraz otrzymania certyfikatu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_Toc192147734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6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58C4512" w14:textId="6056EA43" w:rsidR="008473BD" w:rsidRPr="008473BD" w:rsidRDefault="00E72DEA" w:rsidP="008473B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5" w:history="1">
            <w:r w:rsidR="008473BD" w:rsidRPr="008473BD">
              <w:rPr>
                <w:rStyle w:val="Hipercze"/>
                <w:rFonts w:ascii="Calibri" w:hAnsi="Calibri" w:cs="Calibri"/>
                <w:b/>
                <w:noProof/>
              </w:rPr>
              <w:t>2. WYMAGANIA WSTĘPNE DLA UCZESTNIKÓW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_Toc192147735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7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142A745" w14:textId="5B6E7A9C" w:rsidR="008473BD" w:rsidRPr="008473BD" w:rsidRDefault="00E72DEA" w:rsidP="008473B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6" w:history="1">
            <w:r w:rsidR="008473BD" w:rsidRPr="008473BD">
              <w:rPr>
                <w:rStyle w:val="Hipercze"/>
                <w:rFonts w:ascii="Calibri" w:hAnsi="Calibri" w:cs="Calibri"/>
                <w:b/>
                <w:noProof/>
              </w:rPr>
              <w:t>3. SPOSÓB ZAPEWNIANIA JAKOŚCI KSZTAŁCENIA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_Toc192147736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7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517D2D8" w14:textId="18296700" w:rsidR="008473BD" w:rsidRPr="008473BD" w:rsidRDefault="00E72DEA" w:rsidP="008473B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Calibri" w:eastAsiaTheme="minorEastAsia" w:hAnsi="Calibri" w:cs="Calibri"/>
              <w:noProof/>
              <w:kern w:val="0"/>
              <w:lang w:eastAsia="pl-PL"/>
              <w14:ligatures w14:val="none"/>
            </w:rPr>
          </w:pPr>
          <w:hyperlink w:anchor="_Toc192147737" w:history="1">
            <w:r w:rsidR="008473BD" w:rsidRPr="008473BD">
              <w:rPr>
                <w:rStyle w:val="Hipercze"/>
                <w:rFonts w:ascii="Calibri" w:hAnsi="Calibri" w:cs="Calibri"/>
                <w:b/>
                <w:noProof/>
              </w:rPr>
              <w:t>Wykaz załączników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tab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instrText xml:space="preserve"> PAGEREF _Toc192147737 \h </w:instrText>
            </w:r>
            <w:r w:rsidR="008473BD" w:rsidRPr="008473BD">
              <w:rPr>
                <w:rFonts w:ascii="Calibri" w:hAnsi="Calibri" w:cs="Calibri"/>
                <w:noProof/>
                <w:webHidden/>
              </w:rPr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5A66C1">
              <w:rPr>
                <w:rFonts w:ascii="Calibri" w:hAnsi="Calibri" w:cs="Calibri"/>
                <w:noProof/>
                <w:webHidden/>
              </w:rPr>
              <w:t>8</w:t>
            </w:r>
            <w:r w:rsidR="008473BD" w:rsidRPr="008473B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B0D14A7" w14:textId="30971F00" w:rsidR="00E3416B" w:rsidRDefault="00E3416B" w:rsidP="00E3416B">
          <w:pPr>
            <w:spacing w:after="0" w:line="360" w:lineRule="auto"/>
          </w:pPr>
          <w:r w:rsidRPr="00094657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2E05CF3B" w14:textId="77777777" w:rsidR="00F65DF8" w:rsidRDefault="00F65DF8" w:rsidP="005C026B">
      <w:pPr>
        <w:jc w:val="center"/>
        <w:rPr>
          <w:rFonts w:ascii="Calibri" w:hAnsi="Calibri" w:cs="Calibri"/>
          <w:b/>
          <w:bCs/>
        </w:rPr>
      </w:pPr>
    </w:p>
    <w:p w14:paraId="7B6E553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5CEC1EAC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5F95B6DD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2CF72A5B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7FCCB4C9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22B52D8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6E940E9B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6A74C398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09C0EFA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749203D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38599B7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0716B97E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032B35A9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0A632E07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2B86F952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4367A24A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4B3406BE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16D1D5E6" w14:textId="77777777" w:rsidR="0096703B" w:rsidRDefault="0096703B" w:rsidP="00C15699">
      <w:pPr>
        <w:rPr>
          <w:rFonts w:ascii="Calibri" w:hAnsi="Calibri" w:cs="Calibri"/>
          <w:b/>
          <w:bCs/>
        </w:rPr>
      </w:pPr>
    </w:p>
    <w:p w14:paraId="185D60B5" w14:textId="60862F4F" w:rsidR="00C15699" w:rsidRPr="007F455C" w:rsidRDefault="00C15699" w:rsidP="007F455C">
      <w:pPr>
        <w:pStyle w:val="Nagwek1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192147729"/>
      <w:r w:rsidRPr="007F455C">
        <w:rPr>
          <w:rFonts w:ascii="Calibri" w:hAnsi="Calibri" w:cs="Calibri"/>
          <w:b/>
          <w:color w:val="auto"/>
          <w:sz w:val="28"/>
          <w:szCs w:val="28"/>
        </w:rPr>
        <w:lastRenderedPageBreak/>
        <w:t xml:space="preserve">1. </w:t>
      </w:r>
      <w:r w:rsidR="00C40DFB" w:rsidRPr="007F455C">
        <w:rPr>
          <w:rFonts w:ascii="Calibri" w:hAnsi="Calibri" w:cs="Calibri"/>
          <w:b/>
          <w:color w:val="auto"/>
          <w:sz w:val="28"/>
          <w:szCs w:val="28"/>
        </w:rPr>
        <w:t>OPIS MIKROPROGRAMU</w:t>
      </w:r>
      <w:bookmarkEnd w:id="0"/>
    </w:p>
    <w:p w14:paraId="2D1D548E" w14:textId="319CECFE" w:rsidR="00491292" w:rsidRPr="007F455C" w:rsidRDefault="00491292" w:rsidP="007F455C">
      <w:pPr>
        <w:spacing w:after="0" w:line="360" w:lineRule="auto"/>
        <w:ind w:left="426"/>
        <w:rPr>
          <w:rFonts w:ascii="Calibri" w:hAnsi="Calibri" w:cs="Calibri"/>
          <w:bCs/>
        </w:rPr>
      </w:pPr>
      <w:r w:rsidRPr="007F455C">
        <w:rPr>
          <w:rFonts w:ascii="Calibri" w:hAnsi="Calibri" w:cs="Calibri"/>
          <w:b/>
          <w:bCs/>
        </w:rPr>
        <w:t xml:space="preserve">Nazwa Wydziału: </w:t>
      </w:r>
      <w:r w:rsidRPr="007F455C">
        <w:rPr>
          <w:rFonts w:ascii="Calibri" w:hAnsi="Calibri" w:cs="Calibri"/>
          <w:bCs/>
        </w:rPr>
        <w:t>Wydział Inżynierii Mechanicznej i Energetyki</w:t>
      </w:r>
    </w:p>
    <w:p w14:paraId="1DBD6FFA" w14:textId="5A913B7F" w:rsidR="009F0D77" w:rsidRPr="007F455C" w:rsidRDefault="00C15699" w:rsidP="007F455C">
      <w:pPr>
        <w:spacing w:after="0" w:line="360" w:lineRule="auto"/>
        <w:ind w:left="426"/>
        <w:rPr>
          <w:rFonts w:ascii="Calibri" w:hAnsi="Calibri" w:cs="Calibri"/>
          <w:b/>
          <w:bCs/>
        </w:rPr>
      </w:pPr>
      <w:r w:rsidRPr="007F455C">
        <w:rPr>
          <w:rFonts w:ascii="Calibri" w:hAnsi="Calibri" w:cs="Calibri"/>
          <w:b/>
          <w:bCs/>
        </w:rPr>
        <w:t>Nazwa mikroprogramu</w:t>
      </w:r>
      <w:r w:rsidR="00F65DF8" w:rsidRPr="007F455C">
        <w:rPr>
          <w:rFonts w:ascii="Calibri" w:hAnsi="Calibri" w:cs="Calibri"/>
          <w:b/>
          <w:bCs/>
        </w:rPr>
        <w:t xml:space="preserve">: </w:t>
      </w:r>
      <w:bookmarkStart w:id="1" w:name="_Hlk192065926"/>
      <w:r w:rsidR="00162146" w:rsidRPr="007F455C">
        <w:rPr>
          <w:rFonts w:ascii="Calibri" w:hAnsi="Calibri" w:cs="Calibri"/>
        </w:rPr>
        <w:t>Projektowanie dla przemysłu 4.0</w:t>
      </w:r>
      <w:bookmarkEnd w:id="1"/>
    </w:p>
    <w:p w14:paraId="7FCA9566" w14:textId="76DC2505" w:rsidR="008109BD" w:rsidRPr="007F455C" w:rsidRDefault="00C15699" w:rsidP="007F455C">
      <w:pPr>
        <w:spacing w:after="0" w:line="360" w:lineRule="auto"/>
        <w:ind w:left="426"/>
        <w:rPr>
          <w:rFonts w:ascii="Calibri" w:hAnsi="Calibri" w:cs="Calibri"/>
          <w:b/>
          <w:bCs/>
        </w:rPr>
      </w:pPr>
      <w:r w:rsidRPr="007F455C">
        <w:rPr>
          <w:rFonts w:ascii="Calibri" w:hAnsi="Calibri" w:cs="Calibri"/>
          <w:b/>
          <w:bCs/>
        </w:rPr>
        <w:t>Poziom Polskiej/Europejskiej Ramy Kwalifikacji (w przypadku gdy kwalifikacja cząstkowa</w:t>
      </w:r>
      <w:r w:rsidR="003E3E11" w:rsidRPr="007F455C">
        <w:rPr>
          <w:rFonts w:ascii="Calibri" w:hAnsi="Calibri" w:cs="Calibri"/>
          <w:b/>
          <w:bCs/>
        </w:rPr>
        <w:t xml:space="preserve"> </w:t>
      </w:r>
      <w:r w:rsidRPr="007F455C">
        <w:rPr>
          <w:rFonts w:ascii="Calibri" w:hAnsi="Calibri" w:cs="Calibri"/>
          <w:b/>
          <w:bCs/>
        </w:rPr>
        <w:t>została włączona przez Uczelnię do ZSK)</w:t>
      </w:r>
      <w:r w:rsidR="00F65DF8" w:rsidRPr="007F455C">
        <w:rPr>
          <w:rFonts w:ascii="Calibri" w:hAnsi="Calibri" w:cs="Calibri"/>
          <w:b/>
          <w:bCs/>
        </w:rPr>
        <w:t xml:space="preserve">: </w:t>
      </w:r>
      <w:r w:rsidR="003E7928" w:rsidRPr="007F455C">
        <w:rPr>
          <w:rFonts w:ascii="Calibri" w:hAnsi="Calibri" w:cs="Calibri"/>
          <w:bCs/>
        </w:rPr>
        <w:t>nie dotyczy</w:t>
      </w:r>
    </w:p>
    <w:p w14:paraId="0884331E" w14:textId="78EB4859" w:rsidR="001725CB" w:rsidRPr="007F455C" w:rsidRDefault="001725CB" w:rsidP="007F455C">
      <w:pPr>
        <w:spacing w:after="0" w:line="360" w:lineRule="auto"/>
        <w:ind w:left="426"/>
        <w:rPr>
          <w:rFonts w:ascii="Calibri" w:hAnsi="Calibri" w:cs="Calibri"/>
          <w:b/>
          <w:bCs/>
        </w:rPr>
      </w:pPr>
      <w:r w:rsidRPr="007F455C">
        <w:rPr>
          <w:rFonts w:ascii="Calibri" w:hAnsi="Calibri" w:cs="Calibri"/>
          <w:b/>
          <w:bCs/>
        </w:rPr>
        <w:t xml:space="preserve">Język prowadzenia zajęć: </w:t>
      </w:r>
      <w:r w:rsidR="009F0D77" w:rsidRPr="007F455C">
        <w:rPr>
          <w:rFonts w:ascii="Calibri" w:hAnsi="Calibri" w:cs="Calibri"/>
        </w:rPr>
        <w:t>p</w:t>
      </w:r>
      <w:r w:rsidRPr="007F455C">
        <w:rPr>
          <w:rFonts w:ascii="Calibri" w:hAnsi="Calibri" w:cs="Calibri"/>
        </w:rPr>
        <w:t>olski</w:t>
      </w:r>
    </w:p>
    <w:p w14:paraId="264F7957" w14:textId="14D5BBC8" w:rsidR="007F455C" w:rsidRPr="007F455C" w:rsidRDefault="001725CB" w:rsidP="007F455C">
      <w:pPr>
        <w:spacing w:after="0" w:line="360" w:lineRule="auto"/>
        <w:ind w:left="426"/>
        <w:rPr>
          <w:rFonts w:ascii="Calibri" w:hAnsi="Calibri" w:cs="Calibri"/>
          <w:b/>
          <w:bCs/>
        </w:rPr>
      </w:pPr>
      <w:r w:rsidRPr="007F455C">
        <w:rPr>
          <w:rFonts w:ascii="Calibri" w:hAnsi="Calibri" w:cs="Calibri"/>
          <w:b/>
          <w:bCs/>
        </w:rPr>
        <w:t>Liczba godzin zajęć/</w:t>
      </w:r>
      <w:r w:rsidR="007F455C" w:rsidRPr="007F455C">
        <w:rPr>
          <w:rFonts w:ascii="Calibri" w:hAnsi="Calibri" w:cs="Calibri"/>
          <w:b/>
          <w:bCs/>
        </w:rPr>
        <w:t>punktów ECTS:</w:t>
      </w:r>
      <w:r w:rsidR="007F455C" w:rsidRPr="007F455C">
        <w:rPr>
          <w:rFonts w:ascii="Calibri" w:hAnsi="Calibri" w:cs="Calibri"/>
        </w:rPr>
        <w:t xml:space="preserve"> </w:t>
      </w:r>
      <w:r w:rsidR="00075416">
        <w:rPr>
          <w:rFonts w:ascii="Calibri" w:hAnsi="Calibri" w:cs="Calibri"/>
        </w:rPr>
        <w:t>45</w:t>
      </w:r>
      <w:r w:rsidR="007F455C" w:rsidRPr="007F455C">
        <w:rPr>
          <w:rFonts w:ascii="Calibri" w:hAnsi="Calibri" w:cs="Calibri"/>
        </w:rPr>
        <w:t xml:space="preserve"> godzin / </w:t>
      </w:r>
      <w:r w:rsidR="004E0801">
        <w:rPr>
          <w:rFonts w:ascii="Calibri" w:hAnsi="Calibri" w:cs="Calibri"/>
        </w:rPr>
        <w:t>2</w:t>
      </w:r>
      <w:r w:rsidR="007F455C" w:rsidRPr="007F455C">
        <w:rPr>
          <w:rFonts w:ascii="Calibri" w:hAnsi="Calibri" w:cs="Calibri"/>
        </w:rPr>
        <w:t xml:space="preserve"> ECTS</w:t>
      </w:r>
    </w:p>
    <w:p w14:paraId="2CA54962" w14:textId="11CA3D6B" w:rsidR="007F455C" w:rsidRPr="007F455C" w:rsidRDefault="007F455C" w:rsidP="007F455C">
      <w:pPr>
        <w:spacing w:after="0" w:line="360" w:lineRule="auto"/>
        <w:ind w:left="426"/>
        <w:rPr>
          <w:rFonts w:ascii="Calibri" w:hAnsi="Calibri" w:cs="Calibri"/>
          <w:b/>
          <w:bCs/>
        </w:rPr>
      </w:pPr>
      <w:r w:rsidRPr="007F455C">
        <w:rPr>
          <w:rFonts w:ascii="Calibri" w:hAnsi="Calibri" w:cs="Calibri"/>
          <w:b/>
          <w:bCs/>
        </w:rPr>
        <w:t>C</w:t>
      </w:r>
      <w:r w:rsidR="001725CB" w:rsidRPr="007F455C">
        <w:rPr>
          <w:rFonts w:ascii="Calibri" w:hAnsi="Calibri" w:cs="Calibri"/>
          <w:b/>
          <w:bCs/>
        </w:rPr>
        <w:t xml:space="preserve">zas trwania programu: </w:t>
      </w:r>
      <w:r w:rsidR="00290740">
        <w:rPr>
          <w:rFonts w:ascii="Calibri" w:hAnsi="Calibri" w:cs="Calibri"/>
        </w:rPr>
        <w:t>2</w:t>
      </w:r>
      <w:r w:rsidR="001725CB" w:rsidRPr="007F455C">
        <w:rPr>
          <w:rFonts w:ascii="Calibri" w:hAnsi="Calibri" w:cs="Calibri"/>
        </w:rPr>
        <w:t xml:space="preserve"> </w:t>
      </w:r>
      <w:r w:rsidR="00290740">
        <w:rPr>
          <w:rFonts w:ascii="Calibri" w:hAnsi="Calibri" w:cs="Calibri"/>
        </w:rPr>
        <w:t>tygodnie</w:t>
      </w:r>
    </w:p>
    <w:p w14:paraId="5BFD04EC" w14:textId="4126BE76" w:rsidR="007F455C" w:rsidRPr="007F455C" w:rsidRDefault="007F455C" w:rsidP="007F455C">
      <w:pPr>
        <w:spacing w:after="0" w:line="360" w:lineRule="auto"/>
        <w:ind w:left="426"/>
        <w:rPr>
          <w:rFonts w:ascii="Calibri" w:hAnsi="Calibri" w:cs="Calibri"/>
        </w:rPr>
      </w:pPr>
      <w:r w:rsidRPr="007F455C">
        <w:rPr>
          <w:rFonts w:ascii="Calibri" w:hAnsi="Calibri" w:cs="Calibri"/>
          <w:b/>
        </w:rPr>
        <w:t>Tryb zajęć:</w:t>
      </w:r>
      <w:r w:rsidRPr="007F455C">
        <w:rPr>
          <w:rFonts w:ascii="Calibri" w:hAnsi="Calibri" w:cs="Calibri"/>
        </w:rPr>
        <w:t xml:space="preserve"> mieszany (stacjonarny lub hybrydowe w zależności od potrzeb grupy docelowej)</w:t>
      </w:r>
    </w:p>
    <w:p w14:paraId="569EEC56" w14:textId="431DB71A" w:rsidR="007F455C" w:rsidRPr="007F455C" w:rsidRDefault="007F455C" w:rsidP="007F455C">
      <w:pPr>
        <w:spacing w:after="0" w:line="360" w:lineRule="auto"/>
        <w:ind w:left="426"/>
        <w:rPr>
          <w:rFonts w:ascii="Calibri" w:hAnsi="Calibri" w:cs="Calibri"/>
        </w:rPr>
      </w:pPr>
      <w:r w:rsidRPr="007F455C">
        <w:rPr>
          <w:rFonts w:ascii="Calibri" w:hAnsi="Calibri" w:cs="Calibri"/>
          <w:b/>
        </w:rPr>
        <w:t xml:space="preserve">Forma zajęć: </w:t>
      </w:r>
      <w:r w:rsidRPr="007F455C">
        <w:rPr>
          <w:rFonts w:ascii="Calibri" w:hAnsi="Calibri" w:cs="Calibri"/>
        </w:rPr>
        <w:t>projektowa</w:t>
      </w:r>
    </w:p>
    <w:p w14:paraId="57317E90" w14:textId="2DCC5608" w:rsidR="00C15699" w:rsidRPr="007F455C" w:rsidRDefault="0090215D" w:rsidP="007F455C">
      <w:pPr>
        <w:pStyle w:val="Nagwek2"/>
        <w:rPr>
          <w:rFonts w:ascii="Calibri" w:hAnsi="Calibri" w:cs="Calibri"/>
          <w:b/>
          <w:color w:val="auto"/>
          <w:sz w:val="24"/>
          <w:szCs w:val="24"/>
        </w:rPr>
      </w:pPr>
      <w:bookmarkStart w:id="2" w:name="_Toc192147730"/>
      <w:r w:rsidRPr="007F455C">
        <w:rPr>
          <w:rFonts w:ascii="Calibri" w:hAnsi="Calibri" w:cs="Calibri"/>
          <w:b/>
          <w:color w:val="auto"/>
          <w:sz w:val="24"/>
          <w:szCs w:val="24"/>
        </w:rPr>
        <w:t xml:space="preserve">1.1. 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>Cele edukacyjne mikroprogramu</w:t>
      </w:r>
      <w:bookmarkEnd w:id="2"/>
    </w:p>
    <w:p w14:paraId="2CE75F35" w14:textId="0EB5791F" w:rsidR="00544AED" w:rsidRDefault="00BF4C4F" w:rsidP="003A08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Celem mikropro</w:t>
      </w:r>
      <w:r w:rsidR="00C741C0">
        <w:rPr>
          <w:rFonts w:ascii="Calibri" w:hAnsi="Calibri" w:cs="Calibri"/>
        </w:rPr>
        <w:t>gramu</w:t>
      </w:r>
      <w:r w:rsidR="00637A93">
        <w:rPr>
          <w:rFonts w:ascii="Calibri" w:hAnsi="Calibri" w:cs="Calibri"/>
        </w:rPr>
        <w:t xml:space="preserve"> jest umożliwienie </w:t>
      </w:r>
      <w:r w:rsidR="00312FF5">
        <w:rPr>
          <w:rFonts w:ascii="Calibri" w:hAnsi="Calibri" w:cs="Calibri"/>
        </w:rPr>
        <w:t>nabywania, aktualizowani</w:t>
      </w:r>
      <w:r w:rsidR="00812C0F">
        <w:rPr>
          <w:rFonts w:ascii="Calibri" w:hAnsi="Calibri" w:cs="Calibri"/>
        </w:rPr>
        <w:t>a</w:t>
      </w:r>
      <w:r w:rsidR="00312FF5">
        <w:rPr>
          <w:rFonts w:ascii="Calibri" w:hAnsi="Calibri" w:cs="Calibri"/>
        </w:rPr>
        <w:t xml:space="preserve"> i doskonalenia wiedzy, umiejętności i kompetencji z zakresu </w:t>
      </w:r>
      <w:r w:rsidR="006E00B6">
        <w:rPr>
          <w:rFonts w:ascii="Calibri" w:hAnsi="Calibri" w:cs="Calibri"/>
        </w:rPr>
        <w:t xml:space="preserve">wspomagania procesów </w:t>
      </w:r>
      <w:r w:rsidR="00C959AE">
        <w:rPr>
          <w:rFonts w:ascii="Calibri" w:hAnsi="Calibri" w:cs="Calibri"/>
        </w:rPr>
        <w:t>projektowania</w:t>
      </w:r>
      <w:r w:rsidR="00697C6D">
        <w:rPr>
          <w:rFonts w:ascii="Calibri" w:hAnsi="Calibri" w:cs="Calibri"/>
        </w:rPr>
        <w:t xml:space="preserve"> i wytwarzania</w:t>
      </w:r>
      <w:r w:rsidR="00C959AE">
        <w:rPr>
          <w:rFonts w:ascii="Calibri" w:hAnsi="Calibri" w:cs="Calibri"/>
        </w:rPr>
        <w:t xml:space="preserve"> </w:t>
      </w:r>
      <w:r w:rsidR="00F65DF8">
        <w:rPr>
          <w:rFonts w:ascii="Calibri" w:hAnsi="Calibri" w:cs="Calibri"/>
        </w:rPr>
        <w:br/>
      </w:r>
      <w:r w:rsidR="00C959AE">
        <w:rPr>
          <w:rFonts w:ascii="Calibri" w:hAnsi="Calibri" w:cs="Calibri"/>
        </w:rPr>
        <w:t xml:space="preserve">z wykorzystaniem narzędzi </w:t>
      </w:r>
      <w:r w:rsidR="00697C6D">
        <w:rPr>
          <w:rFonts w:ascii="Calibri" w:hAnsi="Calibri" w:cs="Calibri"/>
        </w:rPr>
        <w:t xml:space="preserve">wspomagających </w:t>
      </w:r>
      <w:r w:rsidR="00C959AE">
        <w:rPr>
          <w:rFonts w:ascii="Calibri" w:hAnsi="Calibri" w:cs="Calibri"/>
        </w:rPr>
        <w:t>CAD/CAM/CA</w:t>
      </w:r>
      <w:r w:rsidR="00812C0F">
        <w:rPr>
          <w:rFonts w:ascii="Calibri" w:hAnsi="Calibri" w:cs="Calibri"/>
        </w:rPr>
        <w:t>E</w:t>
      </w:r>
      <w:r w:rsidR="006F4C37">
        <w:rPr>
          <w:rFonts w:ascii="Calibri" w:hAnsi="Calibri" w:cs="Calibri"/>
        </w:rPr>
        <w:t>, które wpisują się w ramy in</w:t>
      </w:r>
      <w:r w:rsidR="00BD42A5">
        <w:rPr>
          <w:rFonts w:ascii="Calibri" w:hAnsi="Calibri" w:cs="Calibri"/>
        </w:rPr>
        <w:t>teligentnych specjalizacji województwa Zachodniopomorskiego.</w:t>
      </w:r>
    </w:p>
    <w:p w14:paraId="3DA42E72" w14:textId="0AEA9F07" w:rsidR="00622BE8" w:rsidRDefault="00242405" w:rsidP="00F65D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Mikroprogram podzielono na </w:t>
      </w:r>
      <w:r w:rsidR="00F665C1">
        <w:rPr>
          <w:rFonts w:ascii="Calibri" w:hAnsi="Calibri" w:cs="Calibri"/>
        </w:rPr>
        <w:t>dwa</w:t>
      </w:r>
      <w:r>
        <w:rPr>
          <w:rFonts w:ascii="Calibri" w:hAnsi="Calibri" w:cs="Calibri"/>
        </w:rPr>
        <w:t xml:space="preserve"> moduły</w:t>
      </w:r>
      <w:r w:rsidR="00A00D28">
        <w:rPr>
          <w:rFonts w:ascii="Calibri" w:hAnsi="Calibri" w:cs="Calibri"/>
        </w:rPr>
        <w:t>, które stanowią integralną ca</w:t>
      </w:r>
      <w:r w:rsidR="00E574F8">
        <w:rPr>
          <w:rFonts w:ascii="Calibri" w:hAnsi="Calibri" w:cs="Calibri"/>
        </w:rPr>
        <w:t>łość mikroprogramu</w:t>
      </w:r>
      <w:r>
        <w:rPr>
          <w:rFonts w:ascii="Calibri" w:hAnsi="Calibri" w:cs="Calibri"/>
        </w:rPr>
        <w:t xml:space="preserve"> </w:t>
      </w:r>
      <w:r w:rsidR="00F65DF8">
        <w:rPr>
          <w:rFonts w:ascii="Calibri" w:hAnsi="Calibri" w:cs="Calibri"/>
        </w:rPr>
        <w:br/>
      </w:r>
      <w:r>
        <w:rPr>
          <w:rFonts w:ascii="Calibri" w:hAnsi="Calibri" w:cs="Calibri"/>
        </w:rPr>
        <w:t>i przypisano</w:t>
      </w:r>
      <w:r w:rsidR="00E13CC2">
        <w:rPr>
          <w:rFonts w:ascii="Calibri" w:hAnsi="Calibri" w:cs="Calibri"/>
        </w:rPr>
        <w:t xml:space="preserve"> im</w:t>
      </w:r>
      <w:r>
        <w:rPr>
          <w:rFonts w:ascii="Calibri" w:hAnsi="Calibri" w:cs="Calibri"/>
        </w:rPr>
        <w:t xml:space="preserve"> </w:t>
      </w:r>
      <w:r w:rsidR="00641A38">
        <w:rPr>
          <w:rFonts w:ascii="Calibri" w:hAnsi="Calibri" w:cs="Calibri"/>
        </w:rPr>
        <w:t>3 cele szczegółowe:</w:t>
      </w:r>
    </w:p>
    <w:p w14:paraId="388672E5" w14:textId="6FD0653E" w:rsidR="005A21DC" w:rsidRDefault="00641A38" w:rsidP="003A086B">
      <w:pPr>
        <w:jc w:val="both"/>
        <w:rPr>
          <w:rFonts w:ascii="Calibri" w:hAnsi="Calibri" w:cs="Calibri"/>
        </w:rPr>
      </w:pPr>
      <w:r w:rsidRPr="005A21DC">
        <w:rPr>
          <w:rFonts w:ascii="Calibri" w:hAnsi="Calibri" w:cs="Calibri"/>
          <w:b/>
          <w:bCs/>
        </w:rPr>
        <w:t xml:space="preserve">Moduł </w:t>
      </w:r>
      <w:r w:rsidR="00522BE9">
        <w:rPr>
          <w:rFonts w:ascii="Calibri" w:hAnsi="Calibri" w:cs="Calibri"/>
          <w:b/>
          <w:bCs/>
        </w:rPr>
        <w:t xml:space="preserve">1 - </w:t>
      </w:r>
      <w:r w:rsidRPr="005A21DC">
        <w:rPr>
          <w:rFonts w:ascii="Calibri" w:hAnsi="Calibri" w:cs="Calibri"/>
          <w:b/>
          <w:bCs/>
        </w:rPr>
        <w:t xml:space="preserve">Projektowania </w:t>
      </w:r>
      <w:r w:rsidR="00DF0D98" w:rsidRPr="005A21DC">
        <w:rPr>
          <w:rFonts w:ascii="Calibri" w:hAnsi="Calibri" w:cs="Calibri"/>
          <w:b/>
          <w:bCs/>
        </w:rPr>
        <w:t>C</w:t>
      </w:r>
      <w:r w:rsidRPr="005A21DC">
        <w:rPr>
          <w:rFonts w:ascii="Calibri" w:hAnsi="Calibri" w:cs="Calibri"/>
          <w:b/>
          <w:bCs/>
        </w:rPr>
        <w:t>yfrowego:</w:t>
      </w:r>
      <w:r>
        <w:rPr>
          <w:rFonts w:ascii="Calibri" w:hAnsi="Calibri" w:cs="Calibri"/>
        </w:rPr>
        <w:t xml:space="preserve"> </w:t>
      </w:r>
      <w:r w:rsidR="00DF0D98">
        <w:rPr>
          <w:rFonts w:ascii="Calibri" w:hAnsi="Calibri" w:cs="Calibri"/>
        </w:rPr>
        <w:t xml:space="preserve">celem modułu jest </w:t>
      </w:r>
      <w:r w:rsidR="001F426D">
        <w:rPr>
          <w:rFonts w:ascii="Calibri" w:hAnsi="Calibri" w:cs="Calibri"/>
        </w:rPr>
        <w:t xml:space="preserve">nabywanie </w:t>
      </w:r>
      <w:r w:rsidR="003E621B">
        <w:rPr>
          <w:rFonts w:ascii="Calibri" w:hAnsi="Calibri" w:cs="Calibri"/>
        </w:rPr>
        <w:t xml:space="preserve">umiejętności i kompetencji </w:t>
      </w:r>
      <w:r w:rsidR="001C06AE">
        <w:rPr>
          <w:rFonts w:ascii="Calibri" w:hAnsi="Calibri" w:cs="Calibri"/>
        </w:rPr>
        <w:br/>
      </w:r>
      <w:r w:rsidR="003E621B">
        <w:rPr>
          <w:rFonts w:ascii="Calibri" w:hAnsi="Calibri" w:cs="Calibri"/>
        </w:rPr>
        <w:t xml:space="preserve">z zakresu modelowania </w:t>
      </w:r>
      <w:r w:rsidR="00FB100B">
        <w:rPr>
          <w:rFonts w:ascii="Calibri" w:hAnsi="Calibri" w:cs="Calibri"/>
        </w:rPr>
        <w:t xml:space="preserve">bryłowego </w:t>
      </w:r>
      <w:r w:rsidR="003E621B">
        <w:rPr>
          <w:rFonts w:ascii="Calibri" w:hAnsi="Calibri" w:cs="Calibri"/>
        </w:rPr>
        <w:t>części, podzespołów i zespołów konstrukcji</w:t>
      </w:r>
      <w:r w:rsidR="00BB2E5B">
        <w:rPr>
          <w:rFonts w:ascii="Calibri" w:hAnsi="Calibri" w:cs="Calibri"/>
        </w:rPr>
        <w:t xml:space="preserve"> </w:t>
      </w:r>
      <w:r w:rsidR="003B79B3">
        <w:rPr>
          <w:rFonts w:ascii="Calibri" w:hAnsi="Calibri" w:cs="Calibri"/>
        </w:rPr>
        <w:t xml:space="preserve">z </w:t>
      </w:r>
      <w:r w:rsidR="00C45921">
        <w:rPr>
          <w:rFonts w:ascii="Calibri" w:hAnsi="Calibri" w:cs="Calibri"/>
        </w:rPr>
        <w:t xml:space="preserve">wykorzystaniem środowiska </w:t>
      </w:r>
      <w:proofErr w:type="spellStart"/>
      <w:r w:rsidR="00C45921">
        <w:rPr>
          <w:rFonts w:ascii="Calibri" w:hAnsi="Calibri" w:cs="Calibri"/>
        </w:rPr>
        <w:t>iLogic</w:t>
      </w:r>
      <w:proofErr w:type="spellEnd"/>
      <w:r w:rsidR="00634C38">
        <w:rPr>
          <w:rFonts w:ascii="Calibri" w:hAnsi="Calibri" w:cs="Calibri"/>
        </w:rPr>
        <w:t xml:space="preserve"> usprawniającego proces projektowania poprzez automatyzację i kontrolę parametrów modelu</w:t>
      </w:r>
      <w:r w:rsidR="005A21DC">
        <w:rPr>
          <w:rFonts w:ascii="Calibri" w:hAnsi="Calibri" w:cs="Calibri"/>
        </w:rPr>
        <w:t>.</w:t>
      </w:r>
    </w:p>
    <w:p w14:paraId="28BBE8AA" w14:textId="5F565FEE" w:rsidR="00C34AED" w:rsidRDefault="00D955B7" w:rsidP="003A086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Moduł</w:t>
      </w:r>
      <w:r w:rsidR="00522BE9">
        <w:rPr>
          <w:rFonts w:ascii="Calibri" w:hAnsi="Calibri" w:cs="Calibri"/>
          <w:b/>
          <w:bCs/>
        </w:rPr>
        <w:t xml:space="preserve"> 2</w:t>
      </w:r>
      <w:r>
        <w:rPr>
          <w:rFonts w:ascii="Calibri" w:hAnsi="Calibri" w:cs="Calibri"/>
          <w:b/>
          <w:bCs/>
        </w:rPr>
        <w:t xml:space="preserve"> </w:t>
      </w:r>
      <w:r w:rsidR="00522BE9"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/>
          <w:bCs/>
        </w:rPr>
        <w:t>Cyfrow</w:t>
      </w:r>
      <w:r w:rsidR="00212FB1">
        <w:rPr>
          <w:rFonts w:ascii="Calibri" w:hAnsi="Calibri" w:cs="Calibri"/>
          <w:b/>
          <w:bCs/>
        </w:rPr>
        <w:t xml:space="preserve">ych Badań Prototypów: </w:t>
      </w:r>
      <w:r w:rsidR="00E72610">
        <w:rPr>
          <w:rFonts w:ascii="Calibri" w:hAnsi="Calibri" w:cs="Calibri"/>
        </w:rPr>
        <w:t xml:space="preserve">celem modułu jest nabywanie umiejętności i kompetencji </w:t>
      </w:r>
      <w:r w:rsidR="00F65DF8">
        <w:rPr>
          <w:rFonts w:ascii="Calibri" w:hAnsi="Calibri" w:cs="Calibri"/>
        </w:rPr>
        <w:br/>
      </w:r>
      <w:r w:rsidR="00E72610">
        <w:rPr>
          <w:rFonts w:ascii="Calibri" w:hAnsi="Calibri" w:cs="Calibri"/>
        </w:rPr>
        <w:t xml:space="preserve">z zakresu prowadzenia </w:t>
      </w:r>
      <w:r w:rsidR="000F5EBD">
        <w:rPr>
          <w:rFonts w:ascii="Calibri" w:hAnsi="Calibri" w:cs="Calibri"/>
        </w:rPr>
        <w:t>badań wytrzymałościowych</w:t>
      </w:r>
      <w:r w:rsidR="008927D8">
        <w:rPr>
          <w:rFonts w:ascii="Calibri" w:hAnsi="Calibri" w:cs="Calibri"/>
        </w:rPr>
        <w:t xml:space="preserve"> w warunkach eksploatacyjnych</w:t>
      </w:r>
      <w:r w:rsidR="000F5EBD">
        <w:rPr>
          <w:rFonts w:ascii="Calibri" w:hAnsi="Calibri" w:cs="Calibri"/>
        </w:rPr>
        <w:t xml:space="preserve"> na cyfrowych modelach z wykorzystaniem Metody Elementów </w:t>
      </w:r>
      <w:r w:rsidR="000F5EBD" w:rsidRPr="00A06298">
        <w:rPr>
          <w:rFonts w:ascii="Calibri" w:hAnsi="Calibri" w:cs="Calibri"/>
        </w:rPr>
        <w:t>Skończonych</w:t>
      </w:r>
      <w:r w:rsidR="00F65DF8" w:rsidRPr="00A06298">
        <w:rPr>
          <w:rFonts w:ascii="Calibri" w:hAnsi="Calibri" w:cs="Calibri"/>
        </w:rPr>
        <w:t xml:space="preserve"> (MES)</w:t>
      </w:r>
      <w:r w:rsidR="000F5EBD" w:rsidRPr="00A06298">
        <w:rPr>
          <w:rFonts w:ascii="Calibri" w:hAnsi="Calibri" w:cs="Calibri"/>
        </w:rPr>
        <w:t>.</w:t>
      </w:r>
    </w:p>
    <w:p w14:paraId="2FE58DD9" w14:textId="5D5AACA4" w:rsidR="00110DCA" w:rsidRPr="007F455C" w:rsidRDefault="0090215D" w:rsidP="007F455C">
      <w:pPr>
        <w:pStyle w:val="Nagwek2"/>
        <w:spacing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bookmarkStart w:id="3" w:name="_Toc192147731"/>
      <w:r w:rsidRPr="007F455C">
        <w:rPr>
          <w:rFonts w:ascii="Calibri" w:hAnsi="Calibri" w:cs="Calibri"/>
          <w:b/>
          <w:color w:val="auto"/>
          <w:sz w:val="24"/>
          <w:szCs w:val="24"/>
        </w:rPr>
        <w:t xml:space="preserve">1.2. </w:t>
      </w:r>
      <w:r w:rsidR="00893526" w:rsidRPr="007F455C">
        <w:rPr>
          <w:rFonts w:ascii="Calibri" w:hAnsi="Calibri" w:cs="Calibri"/>
          <w:b/>
          <w:color w:val="auto"/>
          <w:sz w:val="24"/>
          <w:szCs w:val="24"/>
        </w:rPr>
        <w:t>Zbiór s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>zczegółow</w:t>
      </w:r>
      <w:r w:rsidR="00893526" w:rsidRPr="007F455C">
        <w:rPr>
          <w:rFonts w:ascii="Calibri" w:hAnsi="Calibri" w:cs="Calibri"/>
          <w:b/>
          <w:color w:val="auto"/>
          <w:sz w:val="24"/>
          <w:szCs w:val="24"/>
        </w:rPr>
        <w:t>ych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 xml:space="preserve"> efekt</w:t>
      </w:r>
      <w:r w:rsidR="00893526" w:rsidRPr="007F455C">
        <w:rPr>
          <w:rFonts w:ascii="Calibri" w:hAnsi="Calibri" w:cs="Calibri"/>
          <w:b/>
          <w:color w:val="auto"/>
          <w:sz w:val="24"/>
          <w:szCs w:val="24"/>
        </w:rPr>
        <w:t>ów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 xml:space="preserve"> uczenia się</w:t>
      </w:r>
      <w:r w:rsidR="00893526" w:rsidRPr="007F455C">
        <w:rPr>
          <w:rFonts w:ascii="Calibri" w:hAnsi="Calibri" w:cs="Calibri"/>
          <w:b/>
          <w:color w:val="auto"/>
          <w:sz w:val="24"/>
          <w:szCs w:val="24"/>
        </w:rPr>
        <w:t xml:space="preserve"> dla mikroprogramu</w:t>
      </w:r>
      <w:bookmarkEnd w:id="3"/>
    </w:p>
    <w:p w14:paraId="7E2E1A34" w14:textId="1D7EF4FD" w:rsidR="00137B36" w:rsidRPr="00491292" w:rsidRDefault="00C40DFB" w:rsidP="00491292">
      <w:pPr>
        <w:jc w:val="both"/>
        <w:rPr>
          <w:rFonts w:ascii="Calibri" w:hAnsi="Calibri" w:cs="Calibri"/>
          <w:bCs/>
        </w:rPr>
      </w:pPr>
      <w:r w:rsidRPr="00A06298">
        <w:rPr>
          <w:rFonts w:ascii="Calibri" w:hAnsi="Calibri" w:cs="Calibri"/>
          <w:bCs/>
        </w:rPr>
        <w:t xml:space="preserve">Szczegółowe efekty uczenia się </w:t>
      </w:r>
      <w:r w:rsidR="00893526">
        <w:rPr>
          <w:rFonts w:ascii="Calibri" w:hAnsi="Calibri" w:cs="Calibri"/>
          <w:bCs/>
        </w:rPr>
        <w:t>dla</w:t>
      </w:r>
      <w:r w:rsidRPr="00A06298">
        <w:rPr>
          <w:rFonts w:ascii="Calibri" w:hAnsi="Calibri" w:cs="Calibri"/>
          <w:bCs/>
        </w:rPr>
        <w:t xml:space="preserve"> </w:t>
      </w:r>
      <w:r w:rsidR="00302823" w:rsidRPr="00A06298">
        <w:rPr>
          <w:rFonts w:ascii="Calibri" w:hAnsi="Calibri" w:cs="Calibri"/>
          <w:bCs/>
        </w:rPr>
        <w:t>mikro</w:t>
      </w:r>
      <w:r w:rsidRPr="00A06298">
        <w:rPr>
          <w:rFonts w:ascii="Calibri" w:hAnsi="Calibri" w:cs="Calibri"/>
          <w:bCs/>
        </w:rPr>
        <w:t xml:space="preserve">programem przedstawiono w tabeli </w:t>
      </w:r>
      <w:r w:rsidR="00491292">
        <w:rPr>
          <w:rFonts w:ascii="Calibri" w:hAnsi="Calibri" w:cs="Calibri"/>
          <w:bCs/>
        </w:rPr>
        <w:t>1.</w:t>
      </w:r>
    </w:p>
    <w:p w14:paraId="02B79EA4" w14:textId="311BBC8B" w:rsidR="00367B0F" w:rsidRPr="00C40DFB" w:rsidRDefault="0079473A" w:rsidP="00487EA6">
      <w:pPr>
        <w:spacing w:after="0" w:line="240" w:lineRule="auto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Tabela 1</w:t>
      </w:r>
      <w:r w:rsidR="00491292">
        <w:rPr>
          <w:rFonts w:ascii="Calibri" w:hAnsi="Calibri" w:cs="Calibri"/>
          <w:bCs/>
          <w:i/>
          <w:sz w:val="20"/>
          <w:szCs w:val="20"/>
        </w:rPr>
        <w:t xml:space="preserve">. Efekty uczenia się przypisane do </w:t>
      </w:r>
      <w:r w:rsidR="000A5A65">
        <w:rPr>
          <w:rFonts w:ascii="Calibri" w:hAnsi="Calibri" w:cs="Calibri"/>
          <w:bCs/>
          <w:i/>
          <w:sz w:val="20"/>
          <w:szCs w:val="20"/>
        </w:rPr>
        <w:t xml:space="preserve">realizowanych </w:t>
      </w:r>
      <w:r w:rsidR="00491292">
        <w:rPr>
          <w:rFonts w:ascii="Calibri" w:hAnsi="Calibri" w:cs="Calibri"/>
          <w:bCs/>
          <w:i/>
          <w:sz w:val="20"/>
          <w:szCs w:val="20"/>
        </w:rPr>
        <w:t>modułów</w:t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5807"/>
        <w:gridCol w:w="1634"/>
        <w:gridCol w:w="928"/>
        <w:gridCol w:w="687"/>
      </w:tblGrid>
      <w:tr w:rsidR="001C7E45" w14:paraId="6849FC8D" w14:textId="66EEFA4B" w:rsidTr="004E0801">
        <w:trPr>
          <w:trHeight w:val="176"/>
        </w:trPr>
        <w:tc>
          <w:tcPr>
            <w:tcW w:w="5807" w:type="dxa"/>
            <w:vMerge w:val="restart"/>
            <w:shd w:val="clear" w:color="auto" w:fill="DAE9F7" w:themeFill="text2" w:themeFillTint="1A"/>
            <w:vAlign w:val="center"/>
          </w:tcPr>
          <w:p w14:paraId="166455F0" w14:textId="06F0C0A2" w:rsidR="001C7E45" w:rsidRPr="005B2329" w:rsidRDefault="001C7E45" w:rsidP="00F66FD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SZCZEGÓŁOWE EFEKTY UCZENIA SIĘ</w:t>
            </w:r>
          </w:p>
        </w:tc>
        <w:tc>
          <w:tcPr>
            <w:tcW w:w="3249" w:type="dxa"/>
            <w:gridSpan w:val="3"/>
            <w:shd w:val="clear" w:color="auto" w:fill="DAE9F7" w:themeFill="text2" w:themeFillTint="1A"/>
          </w:tcPr>
          <w:p w14:paraId="7905063B" w14:textId="0E7EDA10" w:rsidR="001C7E45" w:rsidRPr="005B2329" w:rsidRDefault="001C7E45" w:rsidP="000B5EE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Nazwa modułu mikr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oprogramu</w:t>
            </w:r>
          </w:p>
        </w:tc>
      </w:tr>
      <w:tr w:rsidR="001C7E45" w14:paraId="518FCDEF" w14:textId="50CCF05B" w:rsidTr="004E0801">
        <w:trPr>
          <w:cantSplit/>
          <w:trHeight w:val="1240"/>
        </w:trPr>
        <w:tc>
          <w:tcPr>
            <w:tcW w:w="5807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F3E3F0A" w14:textId="6E1A6DBC" w:rsidR="001C7E45" w:rsidRPr="005B2329" w:rsidRDefault="001C7E45" w:rsidP="00F66F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08353D6A" w14:textId="3031BD77" w:rsidR="001C7E45" w:rsidRPr="005B2329" w:rsidRDefault="001C7E45" w:rsidP="005B2329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Moduł Projektowania Cyfrowego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7D81B5EA" w14:textId="286C5073" w:rsidR="001C7E45" w:rsidRPr="005B2329" w:rsidRDefault="001C7E45" w:rsidP="005B232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Moduł Cyfrowych Badań Prototypów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DAE9F7" w:themeFill="text2" w:themeFillTint="1A"/>
            <w:textDirection w:val="btLr"/>
          </w:tcPr>
          <w:p w14:paraId="612DB4B0" w14:textId="61D7F9D1" w:rsidR="001C7E45" w:rsidRPr="005B2329" w:rsidRDefault="001C7E45" w:rsidP="005B232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Numeracja</w:t>
            </w:r>
          </w:p>
        </w:tc>
      </w:tr>
      <w:tr w:rsidR="001C7E45" w14:paraId="3E3BC21D" w14:textId="3179B7C7" w:rsidTr="004E0801">
        <w:trPr>
          <w:trHeight w:val="176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359DDBAC" w14:textId="5E527E15" w:rsidR="001C7E45" w:rsidRPr="005B2329" w:rsidRDefault="001C7E45" w:rsidP="007A467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WIEDZA</w:t>
            </w:r>
          </w:p>
        </w:tc>
        <w:tc>
          <w:tcPr>
            <w:tcW w:w="1634" w:type="dxa"/>
            <w:shd w:val="clear" w:color="auto" w:fill="DAE9F7" w:themeFill="text2" w:themeFillTint="1A"/>
          </w:tcPr>
          <w:p w14:paraId="40328A8C" w14:textId="006B7616" w:rsidR="001C7E45" w:rsidRPr="005B2329" w:rsidRDefault="001C7E45" w:rsidP="007A467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28" w:type="dxa"/>
            <w:shd w:val="clear" w:color="auto" w:fill="DAE9F7" w:themeFill="text2" w:themeFillTint="1A"/>
          </w:tcPr>
          <w:p w14:paraId="08CC13AF" w14:textId="2C18F020" w:rsidR="001C7E45" w:rsidRPr="005B2329" w:rsidRDefault="001C7E45" w:rsidP="007A467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687" w:type="dxa"/>
            <w:shd w:val="clear" w:color="auto" w:fill="DAE9F7" w:themeFill="text2" w:themeFillTint="1A"/>
          </w:tcPr>
          <w:p w14:paraId="258C2017" w14:textId="77777777" w:rsidR="001C7E45" w:rsidRPr="005B2329" w:rsidRDefault="001C7E45" w:rsidP="007A467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C7E45" w14:paraId="72FCF5EB" w14:textId="0BB7E12F" w:rsidTr="004E0801">
        <w:trPr>
          <w:trHeight w:val="702"/>
        </w:trPr>
        <w:tc>
          <w:tcPr>
            <w:tcW w:w="5807" w:type="dxa"/>
          </w:tcPr>
          <w:p w14:paraId="38B4BBFC" w14:textId="056E2AE3" w:rsidR="001C7E45" w:rsidRPr="001111E6" w:rsidRDefault="001C7E45" w:rsidP="007A467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C40C7">
              <w:rPr>
                <w:rFonts w:ascii="Calibri" w:hAnsi="Calibri" w:cs="Calibri"/>
                <w:sz w:val="16"/>
                <w:szCs w:val="20"/>
              </w:rPr>
              <w:t>ma uporządkowaną i podbudowaną teoretycznie wiedzę z zakresu stanów naprężeń i odkształceń w elementach maszyn; rozumie pojęcie naprężeń dopuszczalnych podczas obciążeń statycznych i dynamicznych; ma podstawową wiedzę na temat analiz wytrzymałościowych elementów maszyn.</w:t>
            </w:r>
          </w:p>
        </w:tc>
        <w:tc>
          <w:tcPr>
            <w:tcW w:w="1634" w:type="dxa"/>
            <w:vAlign w:val="center"/>
          </w:tcPr>
          <w:p w14:paraId="089C88DE" w14:textId="23B809CA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783B69B6" w14:textId="0204B0ED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28467ED9" w14:textId="23789100" w:rsidR="001C7E45" w:rsidRPr="005B2329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01W</w:t>
            </w:r>
          </w:p>
        </w:tc>
      </w:tr>
      <w:tr w:rsidR="001C7E45" w14:paraId="18F5CED3" w14:textId="337D1C35" w:rsidTr="004E0801">
        <w:trPr>
          <w:trHeight w:val="702"/>
        </w:trPr>
        <w:tc>
          <w:tcPr>
            <w:tcW w:w="5807" w:type="dxa"/>
          </w:tcPr>
          <w:p w14:paraId="76658722" w14:textId="1C61684F" w:rsidR="001C7E45" w:rsidRDefault="001C7E45" w:rsidP="007A467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111E6">
              <w:rPr>
                <w:rFonts w:ascii="Calibri" w:hAnsi="Calibri" w:cs="Calibri"/>
                <w:sz w:val="16"/>
                <w:szCs w:val="20"/>
              </w:rPr>
              <w:t>ma uporządkowaną i podbudowaną teoretycznie wiedzę w zakresie opracowywania rysunków wykonawczych i złożeniowych urządzeń mechanicznych i ich części; ma podbudowaną teoretycznie i uporządkowaną wiedzę w zakresie zasad kształtowania części maszyn i konstruowania mechanizmów.</w:t>
            </w:r>
          </w:p>
        </w:tc>
        <w:tc>
          <w:tcPr>
            <w:tcW w:w="1634" w:type="dxa"/>
            <w:vAlign w:val="center"/>
          </w:tcPr>
          <w:p w14:paraId="2FFE0DD3" w14:textId="36B094A5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406535D6" w14:textId="77777777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14:paraId="61AFDAC5" w14:textId="635F6066" w:rsidR="001C7E45" w:rsidRPr="005B2329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02W</w:t>
            </w:r>
          </w:p>
        </w:tc>
      </w:tr>
      <w:tr w:rsidR="001C7E45" w14:paraId="20BADC2F" w14:textId="32689647" w:rsidTr="004E0801">
        <w:trPr>
          <w:trHeight w:val="354"/>
        </w:trPr>
        <w:tc>
          <w:tcPr>
            <w:tcW w:w="5807" w:type="dxa"/>
          </w:tcPr>
          <w:p w14:paraId="543836F8" w14:textId="02C001DD" w:rsidR="001C7E45" w:rsidRPr="001E0EAE" w:rsidRDefault="001C7E45" w:rsidP="007A467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E0EAE">
              <w:rPr>
                <w:rFonts w:ascii="Calibri" w:hAnsi="Calibri" w:cs="Calibri"/>
                <w:sz w:val="16"/>
                <w:szCs w:val="20"/>
              </w:rPr>
              <w:t>orientuje się w obecnym stanie oraz najnowszych trendach rozwojowych w zakresie materiałów konstrukcyjnych oraz projektowania i konstrukcji maszyn i urządzeń</w:t>
            </w:r>
          </w:p>
        </w:tc>
        <w:tc>
          <w:tcPr>
            <w:tcW w:w="1634" w:type="dxa"/>
            <w:vAlign w:val="center"/>
          </w:tcPr>
          <w:p w14:paraId="0BA19A4B" w14:textId="787189E5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51A8ECB0" w14:textId="36C41964" w:rsidR="001C7E45" w:rsidRPr="005B2329" w:rsidRDefault="001C7E45" w:rsidP="0054298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7159EC0B" w14:textId="5D021A1F" w:rsidR="001C7E45" w:rsidRPr="005B2329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03W</w:t>
            </w:r>
          </w:p>
        </w:tc>
      </w:tr>
      <w:tr w:rsidR="001C7E45" w14:paraId="5B3BF09C" w14:textId="2A104B55" w:rsidTr="004E0801">
        <w:trPr>
          <w:trHeight w:val="242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35094312" w14:textId="331B3662" w:rsidR="001C7E45" w:rsidRPr="005B2329" w:rsidRDefault="001C7E45" w:rsidP="00B675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249" w:type="dxa"/>
            <w:gridSpan w:val="3"/>
            <w:shd w:val="clear" w:color="auto" w:fill="DAE9F7" w:themeFill="text2" w:themeFillTint="1A"/>
          </w:tcPr>
          <w:p w14:paraId="4E26C2FC" w14:textId="77777777" w:rsidR="001C7E45" w:rsidRDefault="001C7E45" w:rsidP="0054298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C7E45" w14:paraId="0CB83F04" w14:textId="401325D9" w:rsidTr="004E0801">
        <w:trPr>
          <w:trHeight w:val="709"/>
        </w:trPr>
        <w:tc>
          <w:tcPr>
            <w:tcW w:w="5807" w:type="dxa"/>
            <w:vAlign w:val="center"/>
          </w:tcPr>
          <w:p w14:paraId="4C77FA7E" w14:textId="63213F08" w:rsidR="001C7E45" w:rsidRPr="004C1B61" w:rsidRDefault="001C7E45" w:rsidP="00DC02F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C1B61">
              <w:rPr>
                <w:rFonts w:ascii="Calibri" w:hAnsi="Calibri" w:cs="Calibri"/>
                <w:sz w:val="16"/>
                <w:szCs w:val="20"/>
              </w:rPr>
              <w:t xml:space="preserve">potrafi przeprowadzić analizę wytrzymałościową i na jej podstawie zaprojektować część maszyny, zespół lub całe urządzenie mechaniczne przeznaczone do różnych zastosowań używając właściwych metod, technik i narzędzi oraz wykorzystując bazy elementów znormalizowanych; </w:t>
            </w:r>
          </w:p>
        </w:tc>
        <w:tc>
          <w:tcPr>
            <w:tcW w:w="1634" w:type="dxa"/>
            <w:vAlign w:val="center"/>
          </w:tcPr>
          <w:p w14:paraId="31D18419" w14:textId="6E2FCA2B" w:rsidR="001C7E45" w:rsidRPr="00CD76EF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D76EF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4DC58222" w14:textId="3A6BB447" w:rsidR="001C7E45" w:rsidRPr="00CD76EF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D76EF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399FC9AD" w14:textId="409DECA0" w:rsidR="001C7E45" w:rsidRDefault="001C7E45" w:rsidP="00DC02F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01U</w:t>
            </w:r>
          </w:p>
        </w:tc>
      </w:tr>
      <w:tr w:rsidR="001C7E45" w14:paraId="47F91C92" w14:textId="4208D581" w:rsidTr="004E0801">
        <w:trPr>
          <w:trHeight w:val="525"/>
        </w:trPr>
        <w:tc>
          <w:tcPr>
            <w:tcW w:w="5807" w:type="dxa"/>
          </w:tcPr>
          <w:p w14:paraId="5BC60F24" w14:textId="7A4CB76E" w:rsidR="001C7E45" w:rsidRPr="00234817" w:rsidRDefault="001C7E45" w:rsidP="00DC02F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34817">
              <w:rPr>
                <w:rFonts w:ascii="Calibri" w:hAnsi="Calibri" w:cs="Calibri"/>
                <w:sz w:val="16"/>
                <w:szCs w:val="20"/>
              </w:rPr>
              <w:t>potrafi, przy formułowaniu i rozwiązywaniu zadań z projektowania elementów i układów mechanicznych, dostrzegać ich aspekty pozatechniczne; potrafi porównać istniejące rozwiązania konstrukcyjne również  ze względu na kryteria użytkowe i ekonomiczne</w:t>
            </w:r>
          </w:p>
        </w:tc>
        <w:tc>
          <w:tcPr>
            <w:tcW w:w="1634" w:type="dxa"/>
            <w:vAlign w:val="center"/>
          </w:tcPr>
          <w:p w14:paraId="583FCEE0" w14:textId="42A681E0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762A4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22F05406" w14:textId="5F9F1E7D" w:rsidR="001C7E45" w:rsidRPr="009762A4" w:rsidRDefault="00337EF2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67F37FAA" w14:textId="1C1FD5AA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1C7E45" w14:paraId="3676944B" w14:textId="037599BE" w:rsidTr="004E0801">
        <w:trPr>
          <w:trHeight w:val="525"/>
        </w:trPr>
        <w:tc>
          <w:tcPr>
            <w:tcW w:w="5807" w:type="dxa"/>
          </w:tcPr>
          <w:p w14:paraId="6C55324F" w14:textId="1132FE9E" w:rsidR="001C7E45" w:rsidRPr="005A5B37" w:rsidRDefault="001C7E45" w:rsidP="00DC02F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A5B37">
              <w:rPr>
                <w:rFonts w:ascii="Calibri" w:hAnsi="Calibri" w:cs="Calibri"/>
                <w:sz w:val="16"/>
                <w:szCs w:val="20"/>
              </w:rPr>
              <w:t>potrafi przeprowadzić analizę identyfikacyjną podstawowych materiałów konstrukcyjnych; potrafi dobrać materiał konstrukcyjny do zastosowań technicznych także z wykorzystaniem systemów komputerowego doboru materiałów.</w:t>
            </w:r>
          </w:p>
        </w:tc>
        <w:tc>
          <w:tcPr>
            <w:tcW w:w="1634" w:type="dxa"/>
            <w:vAlign w:val="center"/>
          </w:tcPr>
          <w:p w14:paraId="1B77E747" w14:textId="578705A0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762A4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61F05BE4" w14:textId="71EFB60C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762A4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5197C099" w14:textId="363FF2FF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1C7E45" w14:paraId="21A9C01C" w14:textId="45C49EB9" w:rsidTr="004E0801">
        <w:trPr>
          <w:trHeight w:val="531"/>
        </w:trPr>
        <w:tc>
          <w:tcPr>
            <w:tcW w:w="5807" w:type="dxa"/>
            <w:vAlign w:val="center"/>
          </w:tcPr>
          <w:p w14:paraId="41F75CE3" w14:textId="290A49D8" w:rsidR="001C7E45" w:rsidRPr="000E46D6" w:rsidRDefault="001C7E45" w:rsidP="00DC02F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E46D6">
              <w:rPr>
                <w:rFonts w:ascii="Calibri" w:hAnsi="Calibri" w:cs="Calibri"/>
                <w:sz w:val="16"/>
                <w:szCs w:val="20"/>
              </w:rPr>
              <w:t xml:space="preserve">potrafi opracować dokumentację rysunkową zaprojektowanego mechanizmu; umie do prac projektowych wykorzystywać systemy komputerowego wspomagania projektowania CAD. </w:t>
            </w:r>
          </w:p>
        </w:tc>
        <w:tc>
          <w:tcPr>
            <w:tcW w:w="1634" w:type="dxa"/>
            <w:vAlign w:val="center"/>
          </w:tcPr>
          <w:p w14:paraId="49B345CF" w14:textId="75C440A4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762A4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7D89EBC4" w14:textId="2544597A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14:paraId="230A03B0" w14:textId="68D49B11" w:rsidR="001C7E45" w:rsidRPr="009762A4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BF3BD6"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1C7E45" w14:paraId="1D7AF2D5" w14:textId="572D44C4" w:rsidTr="004E0801">
        <w:trPr>
          <w:trHeight w:val="176"/>
        </w:trPr>
        <w:tc>
          <w:tcPr>
            <w:tcW w:w="5807" w:type="dxa"/>
            <w:shd w:val="clear" w:color="auto" w:fill="DAE9F7" w:themeFill="text2" w:themeFillTint="1A"/>
            <w:vAlign w:val="center"/>
          </w:tcPr>
          <w:p w14:paraId="5D40B4F9" w14:textId="383BBFE7" w:rsidR="001C7E45" w:rsidRPr="005B2329" w:rsidRDefault="001C7E45" w:rsidP="009E5E1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/>
                <w:bCs/>
                <w:sz w:val="16"/>
                <w:szCs w:val="16"/>
              </w:rPr>
              <w:t>KOMPETENCJE SPOŁECZNE</w:t>
            </w:r>
          </w:p>
        </w:tc>
        <w:tc>
          <w:tcPr>
            <w:tcW w:w="3249" w:type="dxa"/>
            <w:gridSpan w:val="3"/>
            <w:shd w:val="clear" w:color="auto" w:fill="DAE9F7" w:themeFill="text2" w:themeFillTint="1A"/>
          </w:tcPr>
          <w:p w14:paraId="7EB3FB33" w14:textId="77777777" w:rsidR="001C7E45" w:rsidRPr="005B2329" w:rsidRDefault="001C7E45" w:rsidP="009E5E1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C7E45" w14:paraId="24A5791F" w14:textId="59B8D839" w:rsidTr="004E0801">
        <w:trPr>
          <w:trHeight w:val="171"/>
        </w:trPr>
        <w:tc>
          <w:tcPr>
            <w:tcW w:w="5807" w:type="dxa"/>
            <w:vAlign w:val="center"/>
          </w:tcPr>
          <w:p w14:paraId="3D6DC7B8" w14:textId="2962CAA9" w:rsidR="001C7E45" w:rsidRPr="00AB5157" w:rsidRDefault="001C7E45" w:rsidP="005B232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B5157">
              <w:rPr>
                <w:rFonts w:ascii="Calibri" w:hAnsi="Calibri" w:cs="Calibri"/>
                <w:sz w:val="16"/>
                <w:szCs w:val="20"/>
              </w:rPr>
              <w:t>potrafi odpowiednio określić priorytety służące realizacji podjętego zadania celowego</w:t>
            </w:r>
          </w:p>
        </w:tc>
        <w:tc>
          <w:tcPr>
            <w:tcW w:w="1634" w:type="dxa"/>
            <w:vAlign w:val="center"/>
          </w:tcPr>
          <w:p w14:paraId="3793BC08" w14:textId="61E0ACEB" w:rsidR="001C7E45" w:rsidRPr="005B2329" w:rsidRDefault="001C7E45" w:rsidP="009E5E1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39A13EBF" w14:textId="0356B081" w:rsidR="001C7E45" w:rsidRPr="005B2329" w:rsidRDefault="001C7E45" w:rsidP="009E5E1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234BF6EC" w14:textId="19BA46A5" w:rsidR="001C7E45" w:rsidRPr="005B2329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01K</w:t>
            </w:r>
          </w:p>
        </w:tc>
      </w:tr>
      <w:tr w:rsidR="001C7E45" w14:paraId="5B9C8A42" w14:textId="344C8B02" w:rsidTr="004E0801">
        <w:trPr>
          <w:trHeight w:val="525"/>
        </w:trPr>
        <w:tc>
          <w:tcPr>
            <w:tcW w:w="5807" w:type="dxa"/>
            <w:vAlign w:val="center"/>
          </w:tcPr>
          <w:p w14:paraId="3FA98513" w14:textId="44569754" w:rsidR="001C7E45" w:rsidRPr="000171E2" w:rsidRDefault="001C7E45" w:rsidP="005B232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171E2">
              <w:rPr>
                <w:rFonts w:ascii="Calibri" w:hAnsi="Calibri" w:cs="Calibri"/>
                <w:sz w:val="16"/>
                <w:szCs w:val="20"/>
              </w:rPr>
              <w:t>ma świadomość ważności zachowania w sposób profesjonalny, przestrzegania zasad etyki zawodowej oraz umiejętność rozwiązywania dylematów związanych z wykonywaniem zawodu; ma świadomość odpowiedzialności za pracę własną</w:t>
            </w:r>
          </w:p>
        </w:tc>
        <w:tc>
          <w:tcPr>
            <w:tcW w:w="1634" w:type="dxa"/>
            <w:vAlign w:val="center"/>
          </w:tcPr>
          <w:p w14:paraId="65630DC8" w14:textId="4B954FA3" w:rsidR="001C7E45" w:rsidRPr="005B2329" w:rsidRDefault="001C7E45" w:rsidP="009E5E1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center"/>
          </w:tcPr>
          <w:p w14:paraId="2414905E" w14:textId="3A1D02F9" w:rsidR="001C7E45" w:rsidRPr="005B2329" w:rsidRDefault="001C7E45" w:rsidP="009E5E1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B2329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vAlign w:val="center"/>
          </w:tcPr>
          <w:p w14:paraId="777DAC4E" w14:textId="336D2586" w:rsidR="001C7E45" w:rsidRPr="005B2329" w:rsidRDefault="001C7E45" w:rsidP="00DC02F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02K</w:t>
            </w:r>
          </w:p>
        </w:tc>
      </w:tr>
    </w:tbl>
    <w:p w14:paraId="3080927B" w14:textId="77777777" w:rsidR="007F455C" w:rsidRPr="007F455C" w:rsidRDefault="007F455C" w:rsidP="007F455C">
      <w:pPr>
        <w:rPr>
          <w:sz w:val="12"/>
          <w:szCs w:val="12"/>
        </w:rPr>
      </w:pPr>
    </w:p>
    <w:p w14:paraId="0E6353CF" w14:textId="5B24DEB4" w:rsidR="00C15699" w:rsidRPr="007F455C" w:rsidRDefault="0090215D" w:rsidP="007F455C">
      <w:pPr>
        <w:pStyle w:val="Nagwek2"/>
        <w:spacing w:line="240" w:lineRule="auto"/>
        <w:rPr>
          <w:rFonts w:ascii="Calibri" w:hAnsi="Calibri" w:cs="Calibri"/>
          <w:b/>
          <w:color w:val="auto"/>
          <w:sz w:val="24"/>
          <w:szCs w:val="24"/>
        </w:rPr>
      </w:pPr>
      <w:bookmarkStart w:id="4" w:name="_Toc192147732"/>
      <w:r w:rsidRPr="007F455C">
        <w:rPr>
          <w:rFonts w:ascii="Calibri" w:hAnsi="Calibri" w:cs="Calibri"/>
          <w:b/>
          <w:color w:val="auto"/>
          <w:sz w:val="24"/>
          <w:szCs w:val="24"/>
        </w:rPr>
        <w:t xml:space="preserve">1.3. 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>Treści uczenia się</w:t>
      </w:r>
      <w:r w:rsidR="009B49B7" w:rsidRPr="007F455C">
        <w:rPr>
          <w:rFonts w:ascii="Calibri" w:hAnsi="Calibri" w:cs="Calibri"/>
          <w:b/>
          <w:color w:val="auto"/>
          <w:sz w:val="24"/>
          <w:szCs w:val="24"/>
        </w:rPr>
        <w:t xml:space="preserve"> dla mikroprogramu</w:t>
      </w:r>
      <w:bookmarkEnd w:id="4"/>
    </w:p>
    <w:p w14:paraId="0D2FB248" w14:textId="6063D34B" w:rsidR="00CE2875" w:rsidRDefault="00F24460" w:rsidP="004B1AF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Moduł </w:t>
      </w:r>
      <w:r w:rsidR="00C05E90">
        <w:rPr>
          <w:rFonts w:ascii="Calibri" w:hAnsi="Calibri" w:cs="Calibri"/>
          <w:b/>
          <w:bCs/>
        </w:rPr>
        <w:t xml:space="preserve">1 - </w:t>
      </w:r>
      <w:r w:rsidR="001F70A3">
        <w:rPr>
          <w:rFonts w:ascii="Calibri" w:hAnsi="Calibri" w:cs="Calibri"/>
          <w:b/>
          <w:bCs/>
        </w:rPr>
        <w:t>Projektowani</w:t>
      </w:r>
      <w:r w:rsidR="002252F0">
        <w:rPr>
          <w:rFonts w:ascii="Calibri" w:hAnsi="Calibri" w:cs="Calibri"/>
          <w:b/>
          <w:bCs/>
        </w:rPr>
        <w:t>e</w:t>
      </w:r>
      <w:r w:rsidR="001F70A3">
        <w:rPr>
          <w:rFonts w:ascii="Calibri" w:hAnsi="Calibri" w:cs="Calibri"/>
          <w:b/>
          <w:bCs/>
        </w:rPr>
        <w:t xml:space="preserve"> Cyfrowe</w:t>
      </w:r>
      <w:r w:rsidR="000C3694">
        <w:rPr>
          <w:rFonts w:ascii="Calibri" w:hAnsi="Calibri" w:cs="Calibri"/>
          <w:b/>
          <w:bCs/>
        </w:rPr>
        <w:t xml:space="preserve"> (</w:t>
      </w:r>
      <w:r w:rsidR="00953A62">
        <w:rPr>
          <w:rFonts w:ascii="Calibri" w:hAnsi="Calibri" w:cs="Calibri"/>
          <w:b/>
          <w:bCs/>
        </w:rPr>
        <w:t>2</w:t>
      </w:r>
      <w:r w:rsidR="000C3694">
        <w:rPr>
          <w:rFonts w:ascii="Calibri" w:hAnsi="Calibri" w:cs="Calibri"/>
          <w:b/>
          <w:bCs/>
        </w:rPr>
        <w:t>0</w:t>
      </w:r>
      <w:r w:rsidR="008650BF">
        <w:rPr>
          <w:rFonts w:ascii="Calibri" w:hAnsi="Calibri" w:cs="Calibri"/>
          <w:b/>
          <w:bCs/>
        </w:rPr>
        <w:t xml:space="preserve"> </w:t>
      </w:r>
      <w:r w:rsidR="000C3694">
        <w:rPr>
          <w:rFonts w:ascii="Calibri" w:hAnsi="Calibri" w:cs="Calibri"/>
          <w:b/>
          <w:bCs/>
        </w:rPr>
        <w:t>h</w:t>
      </w:r>
      <w:r w:rsidR="00A75911">
        <w:rPr>
          <w:rFonts w:ascii="Calibri" w:hAnsi="Calibri" w:cs="Calibri"/>
          <w:b/>
          <w:bCs/>
        </w:rPr>
        <w:t>; 1</w:t>
      </w:r>
      <w:r w:rsidR="008650BF">
        <w:rPr>
          <w:rFonts w:ascii="Calibri" w:hAnsi="Calibri" w:cs="Calibri"/>
          <w:b/>
          <w:bCs/>
        </w:rPr>
        <w:t xml:space="preserve"> </w:t>
      </w:r>
      <w:r w:rsidR="00A75911">
        <w:rPr>
          <w:rFonts w:ascii="Calibri" w:hAnsi="Calibri" w:cs="Calibri"/>
          <w:b/>
          <w:bCs/>
        </w:rPr>
        <w:t>ECTS</w:t>
      </w:r>
      <w:r w:rsidR="000C3694">
        <w:rPr>
          <w:rFonts w:ascii="Calibri" w:hAnsi="Calibri" w:cs="Calibri"/>
          <w:b/>
          <w:bCs/>
        </w:rPr>
        <w:t>)</w:t>
      </w:r>
      <w:r w:rsidR="001F70A3">
        <w:rPr>
          <w:rFonts w:ascii="Calibri" w:hAnsi="Calibri" w:cs="Calibri"/>
          <w:b/>
          <w:bCs/>
        </w:rPr>
        <w:t xml:space="preserve"> </w:t>
      </w:r>
      <w:r w:rsidR="001F70A3">
        <w:rPr>
          <w:rFonts w:ascii="Calibri" w:hAnsi="Calibri" w:cs="Calibri"/>
        </w:rPr>
        <w:t xml:space="preserve">– </w:t>
      </w:r>
      <w:r w:rsidR="007166B2">
        <w:rPr>
          <w:rFonts w:ascii="Calibri" w:hAnsi="Calibri" w:cs="Calibri"/>
        </w:rPr>
        <w:t xml:space="preserve">uczestnicy kursu poznają zagadnienia z </w:t>
      </w:r>
      <w:r w:rsidR="00AD60B0">
        <w:rPr>
          <w:rFonts w:ascii="Calibri" w:hAnsi="Calibri" w:cs="Calibri"/>
        </w:rPr>
        <w:t xml:space="preserve">zakresu modelowania </w:t>
      </w:r>
      <w:r w:rsidR="00DC0DAC">
        <w:rPr>
          <w:rFonts w:ascii="Calibri" w:hAnsi="Calibri" w:cs="Calibri"/>
        </w:rPr>
        <w:t xml:space="preserve">bryłowego </w:t>
      </w:r>
      <w:r w:rsidR="00AD60B0">
        <w:rPr>
          <w:rFonts w:ascii="Calibri" w:hAnsi="Calibri" w:cs="Calibri"/>
        </w:rPr>
        <w:t xml:space="preserve">części, podzespołów i zespołów konstrukcji z </w:t>
      </w:r>
      <w:r w:rsidR="00FF3164">
        <w:rPr>
          <w:rFonts w:ascii="Calibri" w:hAnsi="Calibri" w:cs="Calibri"/>
        </w:rPr>
        <w:t xml:space="preserve">wykorzystaniem środowiska </w:t>
      </w:r>
      <w:proofErr w:type="spellStart"/>
      <w:r w:rsidR="00FF3164">
        <w:rPr>
          <w:rFonts w:ascii="Calibri" w:hAnsi="Calibri" w:cs="Calibri"/>
        </w:rPr>
        <w:t>iLogic</w:t>
      </w:r>
      <w:proofErr w:type="spellEnd"/>
      <w:r w:rsidR="00444817">
        <w:rPr>
          <w:rFonts w:ascii="Calibri" w:hAnsi="Calibri" w:cs="Calibri"/>
        </w:rPr>
        <w:t xml:space="preserve"> oraz nabywają praktycznych umiejętności </w:t>
      </w:r>
      <w:r w:rsidR="003008AA">
        <w:rPr>
          <w:rFonts w:ascii="Calibri" w:hAnsi="Calibri" w:cs="Calibri"/>
        </w:rPr>
        <w:t>i kompetencj</w:t>
      </w:r>
      <w:r w:rsidR="00D5045A">
        <w:rPr>
          <w:rFonts w:ascii="Calibri" w:hAnsi="Calibri" w:cs="Calibri"/>
        </w:rPr>
        <w:t xml:space="preserve">i w stosowaniu narzędzi </w:t>
      </w:r>
      <w:r w:rsidR="00F018EB">
        <w:rPr>
          <w:rFonts w:ascii="Calibri" w:hAnsi="Calibri" w:cs="Calibri"/>
        </w:rPr>
        <w:t>do automatyzacji i kontroli parametrów modeli</w:t>
      </w:r>
      <w:r w:rsidR="00331C6D">
        <w:rPr>
          <w:rFonts w:ascii="Calibri" w:hAnsi="Calibri" w:cs="Calibri"/>
        </w:rPr>
        <w:t xml:space="preserve">, </w:t>
      </w:r>
      <w:r w:rsidR="00D5045A">
        <w:rPr>
          <w:rFonts w:ascii="Calibri" w:hAnsi="Calibri" w:cs="Calibri"/>
        </w:rPr>
        <w:t>wspoma</w:t>
      </w:r>
      <w:r w:rsidR="00C60C77">
        <w:rPr>
          <w:rFonts w:ascii="Calibri" w:hAnsi="Calibri" w:cs="Calibri"/>
        </w:rPr>
        <w:t xml:space="preserve">gających proces modelowania oraz wykorzystania ich podczas tworzenia dokumentacji </w:t>
      </w:r>
      <w:r w:rsidR="00331C6D">
        <w:rPr>
          <w:rFonts w:ascii="Calibri" w:hAnsi="Calibri" w:cs="Calibri"/>
        </w:rPr>
        <w:t>technicznej</w:t>
      </w:r>
      <w:r w:rsidR="00C60C77">
        <w:rPr>
          <w:rFonts w:ascii="Calibri" w:hAnsi="Calibri" w:cs="Calibri"/>
        </w:rPr>
        <w:t>.</w:t>
      </w:r>
      <w:r w:rsidR="00B669A3">
        <w:rPr>
          <w:rFonts w:ascii="Calibri" w:hAnsi="Calibri" w:cs="Calibri"/>
        </w:rPr>
        <w:t xml:space="preserve"> Szczegóły przedstawiono w tabeli 2.</w:t>
      </w:r>
    </w:p>
    <w:p w14:paraId="4D74CA1D" w14:textId="4771C64B" w:rsidR="00A75911" w:rsidRDefault="00B669A3" w:rsidP="00E74FA6">
      <w:pPr>
        <w:spacing w:after="0" w:line="240" w:lineRule="auto"/>
        <w:rPr>
          <w:rFonts w:ascii="Calibri" w:hAnsi="Calibri" w:cs="Calibri"/>
          <w:b/>
        </w:rPr>
      </w:pPr>
      <w:bookmarkStart w:id="5" w:name="_Hlk185271617"/>
      <w:r w:rsidRPr="00B669A3">
        <w:rPr>
          <w:rFonts w:ascii="Calibri" w:hAnsi="Calibri" w:cs="Calibri"/>
          <w:i/>
          <w:sz w:val="20"/>
          <w:szCs w:val="20"/>
        </w:rPr>
        <w:t xml:space="preserve">Tabela 2. </w:t>
      </w:r>
      <w:r w:rsidR="00907500" w:rsidRPr="00B669A3">
        <w:rPr>
          <w:rFonts w:ascii="Calibri" w:hAnsi="Calibri" w:cs="Calibri"/>
          <w:i/>
          <w:sz w:val="20"/>
          <w:szCs w:val="20"/>
        </w:rPr>
        <w:t>Szczegółowe treści uczenia się</w:t>
      </w:r>
      <w:r w:rsidR="009762A4" w:rsidRPr="00B669A3">
        <w:rPr>
          <w:rFonts w:ascii="Calibri" w:hAnsi="Calibri" w:cs="Calibri"/>
          <w:i/>
          <w:sz w:val="20"/>
          <w:szCs w:val="20"/>
        </w:rPr>
        <w:t xml:space="preserve"> dla Modułu</w:t>
      </w:r>
      <w:r w:rsidR="002252F0">
        <w:rPr>
          <w:rFonts w:ascii="Calibri" w:hAnsi="Calibri" w:cs="Calibri"/>
          <w:i/>
          <w:sz w:val="20"/>
          <w:szCs w:val="20"/>
        </w:rPr>
        <w:t xml:space="preserve"> 1 -</w:t>
      </w:r>
      <w:r w:rsidR="009762A4" w:rsidRPr="00B669A3">
        <w:rPr>
          <w:rFonts w:ascii="Calibri" w:hAnsi="Calibri" w:cs="Calibri"/>
          <w:i/>
          <w:sz w:val="20"/>
          <w:szCs w:val="20"/>
        </w:rPr>
        <w:t xml:space="preserve"> </w:t>
      </w:r>
      <w:r w:rsidR="002252F0">
        <w:rPr>
          <w:rFonts w:ascii="Calibri" w:hAnsi="Calibri" w:cs="Calibri"/>
          <w:i/>
          <w:sz w:val="20"/>
          <w:szCs w:val="20"/>
        </w:rPr>
        <w:t>P</w:t>
      </w:r>
      <w:r w:rsidR="009762A4" w:rsidRPr="00B669A3">
        <w:rPr>
          <w:rFonts w:ascii="Calibri" w:hAnsi="Calibri" w:cs="Calibri"/>
          <w:i/>
          <w:sz w:val="20"/>
          <w:szCs w:val="20"/>
        </w:rPr>
        <w:t>rojektowani</w:t>
      </w:r>
      <w:r w:rsidR="002252F0">
        <w:rPr>
          <w:rFonts w:ascii="Calibri" w:hAnsi="Calibri" w:cs="Calibri"/>
          <w:i/>
          <w:sz w:val="20"/>
          <w:szCs w:val="20"/>
        </w:rPr>
        <w:t>e</w:t>
      </w:r>
      <w:r w:rsidR="009762A4" w:rsidRPr="00B669A3">
        <w:rPr>
          <w:rFonts w:ascii="Calibri" w:hAnsi="Calibri" w:cs="Calibri"/>
          <w:i/>
          <w:sz w:val="20"/>
          <w:szCs w:val="20"/>
        </w:rPr>
        <w:t xml:space="preserve"> cyfrowe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5755"/>
        <w:gridCol w:w="1260"/>
        <w:gridCol w:w="1509"/>
      </w:tblGrid>
      <w:tr w:rsidR="008324B8" w14:paraId="3C8CFE3D" w14:textId="77777777" w:rsidTr="008324B8">
        <w:tc>
          <w:tcPr>
            <w:tcW w:w="541" w:type="dxa"/>
            <w:shd w:val="clear" w:color="auto" w:fill="DAE9F7" w:themeFill="text2" w:themeFillTint="1A"/>
          </w:tcPr>
          <w:p w14:paraId="050B0FC5" w14:textId="0A523755" w:rsidR="008324B8" w:rsidRPr="002C11EA" w:rsidRDefault="008324B8" w:rsidP="008324B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b/>
                <w:sz w:val="20"/>
                <w:szCs w:val="20"/>
              </w:rPr>
              <w:t>L.P</w:t>
            </w:r>
          </w:p>
        </w:tc>
        <w:tc>
          <w:tcPr>
            <w:tcW w:w="5861" w:type="dxa"/>
            <w:shd w:val="clear" w:color="auto" w:fill="DAE9F7" w:themeFill="text2" w:themeFillTint="1A"/>
          </w:tcPr>
          <w:p w14:paraId="14689BC9" w14:textId="0A131254" w:rsidR="008324B8" w:rsidRPr="002C11EA" w:rsidRDefault="008324B8" w:rsidP="008324B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b/>
                <w:sz w:val="20"/>
                <w:szCs w:val="20"/>
              </w:rPr>
              <w:t xml:space="preserve">Szczegółowe treści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dla </w:t>
            </w:r>
            <w:r w:rsidRPr="002C11EA">
              <w:rPr>
                <w:rFonts w:ascii="Calibri" w:hAnsi="Calibri" w:cs="Calibri"/>
                <w:b/>
                <w:sz w:val="20"/>
                <w:szCs w:val="20"/>
              </w:rPr>
              <w:t>modułu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3" w:type="dxa"/>
            <w:shd w:val="clear" w:color="auto" w:fill="DAE9F7" w:themeFill="text2" w:themeFillTint="1A"/>
          </w:tcPr>
          <w:p w14:paraId="73B5ADC2" w14:textId="6135B1C0" w:rsidR="008324B8" w:rsidRPr="002C11EA" w:rsidRDefault="008324B8" w:rsidP="008324B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b/>
                <w:sz w:val="20"/>
                <w:szCs w:val="20"/>
              </w:rPr>
              <w:t>Liczba godzin</w:t>
            </w:r>
          </w:p>
        </w:tc>
        <w:tc>
          <w:tcPr>
            <w:tcW w:w="1387" w:type="dxa"/>
            <w:shd w:val="clear" w:color="auto" w:fill="DAE9F7" w:themeFill="text2" w:themeFillTint="1A"/>
          </w:tcPr>
          <w:p w14:paraId="0C2D2FBC" w14:textId="00A18C5D" w:rsidR="008324B8" w:rsidRPr="002C11EA" w:rsidRDefault="008324B8" w:rsidP="008324B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Odniesienie do harmonogramu</w:t>
            </w:r>
          </w:p>
        </w:tc>
      </w:tr>
      <w:tr w:rsidR="008324B8" w14:paraId="06F4E3CE" w14:textId="77777777" w:rsidTr="008A304B">
        <w:tc>
          <w:tcPr>
            <w:tcW w:w="541" w:type="dxa"/>
            <w:vAlign w:val="center"/>
          </w:tcPr>
          <w:p w14:paraId="080233D2" w14:textId="6B6A5E8F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61" w:type="dxa"/>
          </w:tcPr>
          <w:p w14:paraId="578AA19B" w14:textId="01FB8233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Metodyka projektowania – formułowanie celu, wymagań oraz założeń projektowych, wydanie i omówienie projektów, omówienie zasad zaliczenia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4459D0E4" w14:textId="0EEB41DB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14:paraId="7C66987D" w14:textId="7CE2E667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M1A</w:t>
            </w:r>
          </w:p>
        </w:tc>
      </w:tr>
      <w:tr w:rsidR="008324B8" w14:paraId="5FE799C1" w14:textId="77777777" w:rsidTr="008324B8">
        <w:tc>
          <w:tcPr>
            <w:tcW w:w="541" w:type="dxa"/>
            <w:vAlign w:val="center"/>
          </w:tcPr>
          <w:p w14:paraId="7BD41AFE" w14:textId="6ABA9725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61" w:type="dxa"/>
          </w:tcPr>
          <w:p w14:paraId="131C7537" w14:textId="28BEA27D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Analiza zaproponowanych rozwiązań konstrukcyjnych wraz z doborem materiałów konstrukcyjnych (rysunek szkicowy mechanizmu)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1E65DB9D" w14:textId="613AB485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14:paraId="45C98B08" w14:textId="5AA23A97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M1A</w:t>
            </w:r>
          </w:p>
        </w:tc>
      </w:tr>
      <w:tr w:rsidR="008324B8" w14:paraId="2C7490A3" w14:textId="77777777" w:rsidTr="008A304B">
        <w:tc>
          <w:tcPr>
            <w:tcW w:w="541" w:type="dxa"/>
            <w:vAlign w:val="center"/>
          </w:tcPr>
          <w:p w14:paraId="530277E0" w14:textId="134568BF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61" w:type="dxa"/>
          </w:tcPr>
          <w:p w14:paraId="20BDA265" w14:textId="6A929F10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Środowisko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iLogic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podstawowe narzędzia pacy z regułami i formularzami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iLogic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Poznanie metod wyzwalania reguł oraz ich zarządzania.</w:t>
            </w:r>
          </w:p>
        </w:tc>
        <w:tc>
          <w:tcPr>
            <w:tcW w:w="1273" w:type="dxa"/>
            <w:vAlign w:val="center"/>
          </w:tcPr>
          <w:p w14:paraId="5247A1D1" w14:textId="73C8DAAA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87" w:type="dxa"/>
            <w:vAlign w:val="center"/>
          </w:tcPr>
          <w:p w14:paraId="260BC440" w14:textId="71D93588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B, M1C</w:t>
            </w:r>
          </w:p>
        </w:tc>
      </w:tr>
      <w:tr w:rsidR="008324B8" w14:paraId="1ED5ABBE" w14:textId="77777777" w:rsidTr="008A304B">
        <w:tc>
          <w:tcPr>
            <w:tcW w:w="541" w:type="dxa"/>
            <w:vAlign w:val="center"/>
          </w:tcPr>
          <w:p w14:paraId="0EDD7856" w14:textId="68D015FD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61" w:type="dxa"/>
          </w:tcPr>
          <w:p w14:paraId="615E3AC8" w14:textId="15ED2233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 xml:space="preserve">Parametryczne modelowanie wielowariantowych rozwiązań konstrukcyjnych elementów części maszyn z wykorzystaniem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środowiska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iLogic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22566887" w14:textId="68CEBED6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87" w:type="dxa"/>
            <w:vAlign w:val="center"/>
          </w:tcPr>
          <w:p w14:paraId="7701E5B1" w14:textId="1AF4EBE3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B,</w:t>
            </w:r>
            <w:r>
              <w:t xml:space="preserve"> </w:t>
            </w: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8324B8" w14:paraId="0838917E" w14:textId="77777777" w:rsidTr="008A304B">
        <w:tc>
          <w:tcPr>
            <w:tcW w:w="541" w:type="dxa"/>
            <w:vAlign w:val="center"/>
          </w:tcPr>
          <w:p w14:paraId="062A55FE" w14:textId="11E88A5E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61" w:type="dxa"/>
          </w:tcPr>
          <w:p w14:paraId="2131AD12" w14:textId="4545BBE5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Obliczenia podstawowych wielkości projektowanych mechanizmów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31F6BEE5" w14:textId="7ABD9100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14:paraId="09C93D12" w14:textId="058D6182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M1A</w:t>
            </w:r>
          </w:p>
        </w:tc>
      </w:tr>
      <w:tr w:rsidR="008324B8" w14:paraId="354D2FE2" w14:textId="77777777" w:rsidTr="008A304B">
        <w:tc>
          <w:tcPr>
            <w:tcW w:w="541" w:type="dxa"/>
            <w:vAlign w:val="center"/>
          </w:tcPr>
          <w:p w14:paraId="7D3239DB" w14:textId="2110EA81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61" w:type="dxa"/>
          </w:tcPr>
          <w:p w14:paraId="0AE27169" w14:textId="1F4610F7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Stopnie swobody i ich zastosowanie w projektowaniu podzespołów i zespołów projektowanych mechanizmów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211582C8" w14:textId="03EBFD5F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14:paraId="2C257D85" w14:textId="5A52F2A7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324B8" w14:paraId="3B723B15" w14:textId="77777777" w:rsidTr="008A304B">
        <w:tc>
          <w:tcPr>
            <w:tcW w:w="541" w:type="dxa"/>
            <w:vAlign w:val="center"/>
          </w:tcPr>
          <w:p w14:paraId="6D32BF66" w14:textId="21010CBD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61" w:type="dxa"/>
          </w:tcPr>
          <w:p w14:paraId="4EE5A523" w14:textId="5E05A63A" w:rsidR="008324B8" w:rsidRPr="002C11EA" w:rsidRDefault="008324B8" w:rsidP="008324B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Rysunki złożeniowe i wykonawcze z uwzględnieniem technologii wytwarzania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298CC5CA" w14:textId="61A668AB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14:paraId="5AFD1DEF" w14:textId="500EAAD1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</w:tr>
      <w:tr w:rsidR="008324B8" w14:paraId="78E19A1B" w14:textId="77777777" w:rsidTr="008A304B">
        <w:tc>
          <w:tcPr>
            <w:tcW w:w="541" w:type="dxa"/>
            <w:vAlign w:val="center"/>
          </w:tcPr>
          <w:p w14:paraId="50B3A2B7" w14:textId="4E856DCA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61" w:type="dxa"/>
          </w:tcPr>
          <w:p w14:paraId="1676318E" w14:textId="19C6D863" w:rsidR="008324B8" w:rsidRPr="002C11EA" w:rsidRDefault="008324B8" w:rsidP="008324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11EA">
              <w:rPr>
                <w:rFonts w:ascii="Calibri" w:hAnsi="Calibri" w:cs="Calibri"/>
                <w:sz w:val="20"/>
                <w:szCs w:val="20"/>
              </w:rPr>
              <w:t>Prezentacja projektu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3" w:type="dxa"/>
            <w:vAlign w:val="center"/>
          </w:tcPr>
          <w:p w14:paraId="676876DA" w14:textId="54E06F02" w:rsidR="008324B8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14:paraId="4F57DDB7" w14:textId="0DB728B7" w:rsidR="008324B8" w:rsidRPr="002C11EA" w:rsidRDefault="008324B8" w:rsidP="008324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6D64">
              <w:rPr>
                <w:rFonts w:ascii="Calibri" w:hAnsi="Calibri" w:cs="Calibri"/>
                <w:sz w:val="20"/>
                <w:szCs w:val="20"/>
              </w:rPr>
              <w:t>M1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</w:tr>
      <w:tr w:rsidR="008324B8" w14:paraId="000CBE8D" w14:textId="77777777" w:rsidTr="00576955">
        <w:tc>
          <w:tcPr>
            <w:tcW w:w="6402" w:type="dxa"/>
            <w:gridSpan w:val="2"/>
            <w:shd w:val="clear" w:color="auto" w:fill="DAE9F7" w:themeFill="text2" w:themeFillTint="1A"/>
            <w:vAlign w:val="center"/>
          </w:tcPr>
          <w:p w14:paraId="04511AC9" w14:textId="47B85E61" w:rsidR="008324B8" w:rsidRPr="002C11EA" w:rsidRDefault="008324B8" w:rsidP="007F661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C11EA">
              <w:rPr>
                <w:rFonts w:ascii="Calibri" w:hAnsi="Calibri" w:cs="Calibri"/>
                <w:b/>
                <w:sz w:val="20"/>
                <w:szCs w:val="20"/>
              </w:rPr>
              <w:t>Suma godzin</w:t>
            </w:r>
          </w:p>
        </w:tc>
        <w:tc>
          <w:tcPr>
            <w:tcW w:w="1273" w:type="dxa"/>
            <w:shd w:val="clear" w:color="auto" w:fill="DAE9F7" w:themeFill="text2" w:themeFillTint="1A"/>
          </w:tcPr>
          <w:p w14:paraId="1A6ED44B" w14:textId="57E7E388" w:rsidR="008324B8" w:rsidRDefault="008324B8" w:rsidP="007F661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67D4D56" w14:textId="46A1A8C8" w:rsidR="008324B8" w:rsidRPr="002C11EA" w:rsidRDefault="008324B8" w:rsidP="007F661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5"/>
    </w:tbl>
    <w:p w14:paraId="29D3DAEE" w14:textId="77777777" w:rsidR="00D22A5F" w:rsidRDefault="00D22A5F" w:rsidP="00956A03">
      <w:pPr>
        <w:jc w:val="both"/>
        <w:rPr>
          <w:rFonts w:ascii="Calibri" w:hAnsi="Calibri" w:cs="Calibri"/>
          <w:b/>
          <w:bCs/>
        </w:rPr>
      </w:pPr>
    </w:p>
    <w:p w14:paraId="081A3534" w14:textId="7BD0D160" w:rsidR="00B94482" w:rsidRPr="00F665C1" w:rsidRDefault="00F94A2D" w:rsidP="00F665C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Moduł </w:t>
      </w:r>
      <w:r w:rsidR="00C05E90">
        <w:rPr>
          <w:rFonts w:ascii="Calibri" w:hAnsi="Calibri" w:cs="Calibri"/>
          <w:b/>
          <w:bCs/>
        </w:rPr>
        <w:t xml:space="preserve">2 - </w:t>
      </w:r>
      <w:r w:rsidR="00A940C0" w:rsidRPr="00A940C0">
        <w:rPr>
          <w:rFonts w:ascii="Calibri" w:hAnsi="Calibri" w:cs="Calibri"/>
          <w:b/>
          <w:bCs/>
        </w:rPr>
        <w:t>Cyfrow</w:t>
      </w:r>
      <w:r>
        <w:rPr>
          <w:rFonts w:ascii="Calibri" w:hAnsi="Calibri" w:cs="Calibri"/>
          <w:b/>
          <w:bCs/>
        </w:rPr>
        <w:t>e</w:t>
      </w:r>
      <w:r w:rsidR="00A940C0" w:rsidRPr="00A940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</w:t>
      </w:r>
      <w:r w:rsidR="00A940C0" w:rsidRPr="00A940C0">
        <w:rPr>
          <w:rFonts w:ascii="Calibri" w:hAnsi="Calibri" w:cs="Calibri"/>
          <w:b/>
          <w:bCs/>
        </w:rPr>
        <w:t>ada</w:t>
      </w:r>
      <w:r>
        <w:rPr>
          <w:rFonts w:ascii="Calibri" w:hAnsi="Calibri" w:cs="Calibri"/>
          <w:b/>
          <w:bCs/>
        </w:rPr>
        <w:t>nia</w:t>
      </w:r>
      <w:r w:rsidR="00A940C0" w:rsidRPr="00A940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pr</w:t>
      </w:r>
      <w:r w:rsidR="00A940C0" w:rsidRPr="00A940C0">
        <w:rPr>
          <w:rFonts w:ascii="Calibri" w:hAnsi="Calibri" w:cs="Calibri"/>
          <w:b/>
          <w:bCs/>
        </w:rPr>
        <w:t>ototypów (</w:t>
      </w:r>
      <w:r w:rsidR="00953A62">
        <w:rPr>
          <w:rFonts w:ascii="Calibri" w:hAnsi="Calibri" w:cs="Calibri"/>
          <w:b/>
          <w:bCs/>
        </w:rPr>
        <w:t>25</w:t>
      </w:r>
      <w:r w:rsidR="00B94482">
        <w:rPr>
          <w:rFonts w:ascii="Calibri" w:hAnsi="Calibri" w:cs="Calibri"/>
          <w:b/>
          <w:bCs/>
        </w:rPr>
        <w:t xml:space="preserve"> </w:t>
      </w:r>
      <w:r w:rsidR="002D6478">
        <w:rPr>
          <w:rFonts w:ascii="Calibri" w:hAnsi="Calibri" w:cs="Calibri"/>
          <w:b/>
          <w:bCs/>
        </w:rPr>
        <w:t>h; 1 ECTS</w:t>
      </w:r>
      <w:r w:rsidR="00A940C0" w:rsidRPr="00A940C0">
        <w:rPr>
          <w:rFonts w:ascii="Calibri" w:hAnsi="Calibri" w:cs="Calibri"/>
          <w:b/>
          <w:bCs/>
        </w:rPr>
        <w:t xml:space="preserve">) – </w:t>
      </w:r>
      <w:r w:rsidR="00A940C0" w:rsidRPr="00A940C0">
        <w:rPr>
          <w:rFonts w:ascii="Calibri" w:hAnsi="Calibri" w:cs="Calibri"/>
          <w:bCs/>
        </w:rPr>
        <w:t>uczestnicy kursu</w:t>
      </w:r>
      <w:r w:rsidR="00A940C0" w:rsidRPr="00A940C0">
        <w:rPr>
          <w:rFonts w:ascii="Calibri" w:hAnsi="Calibri" w:cs="Calibri"/>
        </w:rPr>
        <w:t xml:space="preserve"> poznają zagadnienia związane z modelowaniem i symulacją zachowań konstrukcji mechanicznych (cyfrowych prototypów) </w:t>
      </w:r>
      <w:r w:rsidR="002D6478">
        <w:rPr>
          <w:rFonts w:ascii="Calibri" w:hAnsi="Calibri" w:cs="Calibri"/>
        </w:rPr>
        <w:br/>
      </w:r>
      <w:r w:rsidR="00A940C0" w:rsidRPr="00A940C0">
        <w:rPr>
          <w:rFonts w:ascii="Calibri" w:hAnsi="Calibri" w:cs="Calibri"/>
        </w:rPr>
        <w:t xml:space="preserve">w warunkach eksploatacyjnych oraz nabywają praktyczne umiejętności w stosowaniu narzędzi wspomagających proces modelowania i symulacji. Poznają etapy tworzenia modeli fizycznych, matematycznych i komputerowych z zastosowaniem metody elementów skończonych (MES) oraz </w:t>
      </w:r>
      <w:r w:rsidR="00A940C0" w:rsidRPr="00A940C0">
        <w:rPr>
          <w:rFonts w:ascii="Calibri" w:hAnsi="Calibri" w:cs="Calibri"/>
        </w:rPr>
        <w:lastRenderedPageBreak/>
        <w:t>strategie prowadzenia symulacji komputerowych. Zdobędą umiejętności rozwiązywania przestrzennych liniowych i nieliniowych zagadnień mechaniki kontinuum, które mogą być wykorzystanie w praktyce przemysłowej</w:t>
      </w:r>
      <w:r w:rsidR="002D6478">
        <w:rPr>
          <w:rFonts w:ascii="Calibri" w:hAnsi="Calibri" w:cs="Calibri"/>
        </w:rPr>
        <w:t>.</w:t>
      </w:r>
      <w:r w:rsidR="00B669A3">
        <w:rPr>
          <w:rFonts w:ascii="Calibri" w:hAnsi="Calibri" w:cs="Calibri"/>
        </w:rPr>
        <w:t xml:space="preserve"> Szczegóły przedstawiono w tabeli 3.</w:t>
      </w:r>
    </w:p>
    <w:p w14:paraId="7F2D06A2" w14:textId="22FABC65" w:rsidR="002D6478" w:rsidRPr="00B669A3" w:rsidRDefault="00B669A3" w:rsidP="002D6478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B669A3">
        <w:rPr>
          <w:rFonts w:ascii="Calibri" w:hAnsi="Calibri" w:cs="Calibri"/>
          <w:i/>
          <w:sz w:val="20"/>
          <w:szCs w:val="20"/>
        </w:rPr>
        <w:t xml:space="preserve">Tabela 3. </w:t>
      </w:r>
      <w:r w:rsidR="002D6478" w:rsidRPr="00B669A3">
        <w:rPr>
          <w:rFonts w:ascii="Calibri" w:hAnsi="Calibri" w:cs="Calibri"/>
          <w:i/>
          <w:sz w:val="20"/>
          <w:szCs w:val="20"/>
        </w:rPr>
        <w:t>Szczegółowe treści uczenia się</w:t>
      </w:r>
      <w:r w:rsidR="009762A4" w:rsidRPr="00B669A3">
        <w:rPr>
          <w:rFonts w:ascii="Calibri" w:hAnsi="Calibri" w:cs="Calibri"/>
          <w:i/>
          <w:sz w:val="20"/>
          <w:szCs w:val="20"/>
        </w:rPr>
        <w:t xml:space="preserve"> dla 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>Moduł</w:t>
      </w:r>
      <w:r w:rsidR="009B49B7">
        <w:rPr>
          <w:rFonts w:ascii="Calibri" w:hAnsi="Calibri" w:cs="Calibri"/>
          <w:bCs/>
          <w:i/>
          <w:sz w:val="20"/>
          <w:szCs w:val="20"/>
        </w:rPr>
        <w:t>u</w:t>
      </w:r>
      <w:r w:rsidR="00F94A2D">
        <w:rPr>
          <w:rFonts w:ascii="Calibri" w:hAnsi="Calibri" w:cs="Calibri"/>
          <w:bCs/>
          <w:i/>
          <w:sz w:val="20"/>
          <w:szCs w:val="20"/>
        </w:rPr>
        <w:t xml:space="preserve"> 2 -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94A2D">
        <w:rPr>
          <w:rFonts w:ascii="Calibri" w:hAnsi="Calibri" w:cs="Calibri"/>
          <w:bCs/>
          <w:i/>
          <w:sz w:val="20"/>
          <w:szCs w:val="20"/>
        </w:rPr>
        <w:t>C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>yfrow</w:t>
      </w:r>
      <w:r w:rsidR="00F94A2D">
        <w:rPr>
          <w:rFonts w:ascii="Calibri" w:hAnsi="Calibri" w:cs="Calibri"/>
          <w:bCs/>
          <w:i/>
          <w:sz w:val="20"/>
          <w:szCs w:val="20"/>
        </w:rPr>
        <w:t>e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9B49B7">
        <w:rPr>
          <w:rFonts w:ascii="Calibri" w:hAnsi="Calibri" w:cs="Calibri"/>
          <w:bCs/>
          <w:i/>
          <w:sz w:val="20"/>
          <w:szCs w:val="20"/>
        </w:rPr>
        <w:t>b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>ada</w:t>
      </w:r>
      <w:r w:rsidR="00F94A2D">
        <w:rPr>
          <w:rFonts w:ascii="Calibri" w:hAnsi="Calibri" w:cs="Calibri"/>
          <w:bCs/>
          <w:i/>
          <w:sz w:val="20"/>
          <w:szCs w:val="20"/>
        </w:rPr>
        <w:t>nia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9B49B7">
        <w:rPr>
          <w:rFonts w:ascii="Calibri" w:hAnsi="Calibri" w:cs="Calibri"/>
          <w:bCs/>
          <w:i/>
          <w:sz w:val="20"/>
          <w:szCs w:val="20"/>
        </w:rPr>
        <w:t>p</w:t>
      </w:r>
      <w:r w:rsidR="009762A4" w:rsidRPr="00B669A3">
        <w:rPr>
          <w:rFonts w:ascii="Calibri" w:hAnsi="Calibri" w:cs="Calibri"/>
          <w:bCs/>
          <w:i/>
          <w:sz w:val="20"/>
          <w:szCs w:val="20"/>
        </w:rPr>
        <w:t>rototypów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5745"/>
        <w:gridCol w:w="1268"/>
        <w:gridCol w:w="1509"/>
      </w:tblGrid>
      <w:tr w:rsidR="00576955" w14:paraId="5D42CEDB" w14:textId="77777777" w:rsidTr="00576955">
        <w:tc>
          <w:tcPr>
            <w:tcW w:w="542" w:type="dxa"/>
            <w:shd w:val="clear" w:color="auto" w:fill="DAE9F7" w:themeFill="text2" w:themeFillTint="1A"/>
          </w:tcPr>
          <w:p w14:paraId="7D647B0B" w14:textId="77777777" w:rsidR="00576955" w:rsidRPr="00CD76EF" w:rsidRDefault="00576955" w:rsidP="006727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b/>
                <w:sz w:val="20"/>
                <w:szCs w:val="20"/>
              </w:rPr>
              <w:t>L.P</w:t>
            </w:r>
          </w:p>
        </w:tc>
        <w:tc>
          <w:tcPr>
            <w:tcW w:w="5848" w:type="dxa"/>
            <w:shd w:val="clear" w:color="auto" w:fill="DAE9F7" w:themeFill="text2" w:themeFillTint="1A"/>
          </w:tcPr>
          <w:p w14:paraId="12D1617D" w14:textId="77777777" w:rsidR="00576955" w:rsidRPr="00CD76EF" w:rsidRDefault="00576955" w:rsidP="006727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b/>
                <w:sz w:val="20"/>
                <w:szCs w:val="20"/>
              </w:rPr>
              <w:t>Szczegółowe treści modułu</w:t>
            </w:r>
          </w:p>
        </w:tc>
        <w:tc>
          <w:tcPr>
            <w:tcW w:w="1281" w:type="dxa"/>
            <w:shd w:val="clear" w:color="auto" w:fill="DAE9F7" w:themeFill="text2" w:themeFillTint="1A"/>
          </w:tcPr>
          <w:p w14:paraId="7B37FAB8" w14:textId="07D33ECB" w:rsidR="00576955" w:rsidRPr="00CD76EF" w:rsidRDefault="00576955" w:rsidP="006727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b/>
                <w:sz w:val="20"/>
                <w:szCs w:val="20"/>
              </w:rPr>
              <w:t>Liczba godzin</w:t>
            </w:r>
          </w:p>
        </w:tc>
        <w:tc>
          <w:tcPr>
            <w:tcW w:w="1391" w:type="dxa"/>
            <w:shd w:val="clear" w:color="auto" w:fill="DAE9F7" w:themeFill="text2" w:themeFillTint="1A"/>
          </w:tcPr>
          <w:p w14:paraId="0595C212" w14:textId="2526C7DD" w:rsidR="00576955" w:rsidRPr="00CD76EF" w:rsidRDefault="00576955" w:rsidP="006727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Odniesienie do harmonogramu</w:t>
            </w:r>
          </w:p>
        </w:tc>
      </w:tr>
      <w:tr w:rsidR="00576955" w14:paraId="20AE2678" w14:textId="77777777" w:rsidTr="00576955">
        <w:tc>
          <w:tcPr>
            <w:tcW w:w="542" w:type="dxa"/>
            <w:vAlign w:val="center"/>
          </w:tcPr>
          <w:p w14:paraId="670688BD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48" w:type="dxa"/>
          </w:tcPr>
          <w:p w14:paraId="00B8AB0F" w14:textId="7C681538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Metodyka prowadzenia obliczeń inżynierskich z zastosowaniem metody elementów skończonych – cel i zakres obliczeń, budowa modeli fizycznych i matematycznych obiektów badań (omówienie zjawisk, założeń i uproszczeń oraz opracowanie równania ruchu obiektu), wydanie i omówienie projektów, omówienie zasad zaliczenia modułu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18AFFD43" w14:textId="0B8209A4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91" w:type="dxa"/>
            <w:vAlign w:val="center"/>
          </w:tcPr>
          <w:p w14:paraId="4786FD3F" w14:textId="0E012D34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B1D1A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576955" w14:paraId="0D036644" w14:textId="77777777" w:rsidTr="006B7394">
        <w:tc>
          <w:tcPr>
            <w:tcW w:w="542" w:type="dxa"/>
            <w:vAlign w:val="center"/>
          </w:tcPr>
          <w:p w14:paraId="54067A99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48" w:type="dxa"/>
          </w:tcPr>
          <w:p w14:paraId="179A117B" w14:textId="4002FB95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Budowa modeli geometrycznych (omówienie typowych sposobów weryfikacji poprawności modeli CAD do obliczeń MES, uproszczenia modeli CAD i ich wpływ na cel symulacji)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67703AB4" w14:textId="68A0AE4E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91" w:type="dxa"/>
            <w:vAlign w:val="center"/>
          </w:tcPr>
          <w:p w14:paraId="0C9D639E" w14:textId="6DDBB201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576955" w14:paraId="7D0BB36B" w14:textId="77777777" w:rsidTr="006B7394">
        <w:tc>
          <w:tcPr>
            <w:tcW w:w="542" w:type="dxa"/>
            <w:vAlign w:val="center"/>
          </w:tcPr>
          <w:p w14:paraId="5676E537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48" w:type="dxa"/>
          </w:tcPr>
          <w:p w14:paraId="2A4456C2" w14:textId="4D7A4EE2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Równania konstytutywne – omówienie modeli materiałów stosowanych w obliczeniach inżynierskich z zastosowaniem metody elementów skończonych – ciała E, EP, EVP, TEVP, TEVPF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3F693992" w14:textId="53C16330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91" w:type="dxa"/>
            <w:vAlign w:val="center"/>
          </w:tcPr>
          <w:p w14:paraId="1AC119E9" w14:textId="24989ADF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576955" w14:paraId="3E633544" w14:textId="77777777" w:rsidTr="006B7394">
        <w:tc>
          <w:tcPr>
            <w:tcW w:w="542" w:type="dxa"/>
            <w:vAlign w:val="center"/>
          </w:tcPr>
          <w:p w14:paraId="44EEFD6B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48" w:type="dxa"/>
          </w:tcPr>
          <w:p w14:paraId="1F7CBAEE" w14:textId="68310014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Dyskretyzacja – rodzaje i typy elementów skończonych, sposoby dyskretyzacji obiektów ciągłych, weryfikacja poprawności podziału na elementy skończone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205122EF" w14:textId="5280203D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91" w:type="dxa"/>
            <w:vAlign w:val="center"/>
          </w:tcPr>
          <w:p w14:paraId="0F1BF3C3" w14:textId="23E7C2C2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576955" w14:paraId="4FEF8A4A" w14:textId="77777777" w:rsidTr="006B7394">
        <w:tc>
          <w:tcPr>
            <w:tcW w:w="542" w:type="dxa"/>
            <w:vAlign w:val="center"/>
          </w:tcPr>
          <w:p w14:paraId="7EFF38BB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48" w:type="dxa"/>
          </w:tcPr>
          <w:p w14:paraId="203065A2" w14:textId="3ADCE026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Modele kontaktu ciał – omówienie zjawiska kontaktu, omówienie kontaktów liniowych i nieliniowych oraz sposobu ich zakładania i weryfikacji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57DDEAF0" w14:textId="1DC20DB2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91" w:type="dxa"/>
            <w:vAlign w:val="center"/>
          </w:tcPr>
          <w:p w14:paraId="7BB7A987" w14:textId="38E9817D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M2C</w:t>
            </w:r>
          </w:p>
        </w:tc>
      </w:tr>
      <w:tr w:rsidR="00576955" w14:paraId="4C519C6C" w14:textId="77777777" w:rsidTr="006B7394">
        <w:tc>
          <w:tcPr>
            <w:tcW w:w="542" w:type="dxa"/>
            <w:vAlign w:val="center"/>
          </w:tcPr>
          <w:p w14:paraId="3399289A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48" w:type="dxa"/>
          </w:tcPr>
          <w:p w14:paraId="15B76F1E" w14:textId="468FE653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Warunki brzegowo-początkowe – omówienie sposobu podawania warunków brzegowo- początkowych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26F640E0" w14:textId="4DC13C3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91" w:type="dxa"/>
            <w:vAlign w:val="center"/>
          </w:tcPr>
          <w:p w14:paraId="392E9D34" w14:textId="7996E38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M2C</w:t>
            </w:r>
          </w:p>
        </w:tc>
      </w:tr>
      <w:tr w:rsidR="00576955" w14:paraId="6DACCADE" w14:textId="77777777" w:rsidTr="006B7394">
        <w:tc>
          <w:tcPr>
            <w:tcW w:w="542" w:type="dxa"/>
            <w:vAlign w:val="center"/>
          </w:tcPr>
          <w:p w14:paraId="71EAAE7A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48" w:type="dxa"/>
          </w:tcPr>
          <w:p w14:paraId="533476F4" w14:textId="1983D3CC" w:rsidR="00576955" w:rsidRPr="00CD76EF" w:rsidRDefault="00576955" w:rsidP="0057695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 xml:space="preserve">Metody rozwiązywania dynamicznych równań ruchu - metody całkowania niejawnego oraz jawnego, dobór metod i parametrów </w:t>
            </w:r>
            <w:proofErr w:type="spellStart"/>
            <w:r w:rsidRPr="00CD76EF">
              <w:rPr>
                <w:rFonts w:ascii="Calibri" w:hAnsi="Calibri" w:cs="Calibri"/>
                <w:sz w:val="20"/>
                <w:szCs w:val="20"/>
              </w:rPr>
              <w:t>solvera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024CBB97" w14:textId="79A92D7F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91" w:type="dxa"/>
            <w:vAlign w:val="center"/>
          </w:tcPr>
          <w:p w14:paraId="1EC45991" w14:textId="202A9EED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76955" w14:paraId="6641636F" w14:textId="77777777" w:rsidTr="006B7394">
        <w:tc>
          <w:tcPr>
            <w:tcW w:w="542" w:type="dxa"/>
            <w:vAlign w:val="center"/>
          </w:tcPr>
          <w:p w14:paraId="18EF9386" w14:textId="7777777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48" w:type="dxa"/>
          </w:tcPr>
          <w:p w14:paraId="39FB2C4F" w14:textId="7161042F" w:rsidR="00576955" w:rsidRPr="00CD76EF" w:rsidRDefault="00576955" w:rsidP="005769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Ocena wyników i wiarygodność modeli i obliczeń MES – walidacja modeli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2D283767" w14:textId="3856EED6" w:rsidR="00576955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91" w:type="dxa"/>
            <w:vAlign w:val="center"/>
          </w:tcPr>
          <w:p w14:paraId="73DFA81D" w14:textId="426D8E37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</w:tr>
      <w:tr w:rsidR="00576955" w14:paraId="015AEFC9" w14:textId="77777777" w:rsidTr="006B7394">
        <w:tc>
          <w:tcPr>
            <w:tcW w:w="542" w:type="dxa"/>
            <w:vAlign w:val="center"/>
          </w:tcPr>
          <w:p w14:paraId="2AB538C9" w14:textId="18ADA6FF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48" w:type="dxa"/>
          </w:tcPr>
          <w:p w14:paraId="0550537C" w14:textId="31EA7F6D" w:rsidR="00576955" w:rsidRPr="00CD76EF" w:rsidRDefault="00576955" w:rsidP="0057695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Prezentacja projektu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52003093" w14:textId="1F326FF9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6E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91" w:type="dxa"/>
            <w:vAlign w:val="center"/>
          </w:tcPr>
          <w:p w14:paraId="759F7510" w14:textId="0E98C8C9" w:rsidR="00576955" w:rsidRPr="00CD76EF" w:rsidRDefault="00576955" w:rsidP="00576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D1A">
              <w:rPr>
                <w:rFonts w:ascii="Calibri" w:hAnsi="Calibri" w:cs="Calibri"/>
                <w:sz w:val="20"/>
                <w:szCs w:val="20"/>
              </w:rPr>
              <w:t>M2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</w:tr>
      <w:tr w:rsidR="00576955" w14:paraId="65D078A1" w14:textId="77777777" w:rsidTr="00576955">
        <w:tc>
          <w:tcPr>
            <w:tcW w:w="6390" w:type="dxa"/>
            <w:gridSpan w:val="2"/>
            <w:shd w:val="clear" w:color="auto" w:fill="DAE9F7" w:themeFill="text2" w:themeFillTint="1A"/>
            <w:vAlign w:val="center"/>
          </w:tcPr>
          <w:p w14:paraId="75907FC0" w14:textId="7476C5C3" w:rsidR="00576955" w:rsidRPr="00CD76EF" w:rsidRDefault="00576955" w:rsidP="00576955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D76EF">
              <w:rPr>
                <w:rFonts w:ascii="Calibri" w:hAnsi="Calibri" w:cs="Calibri"/>
                <w:b/>
                <w:sz w:val="20"/>
                <w:szCs w:val="20"/>
              </w:rPr>
              <w:t>Suma godzin</w:t>
            </w:r>
          </w:p>
        </w:tc>
        <w:tc>
          <w:tcPr>
            <w:tcW w:w="1281" w:type="dxa"/>
            <w:shd w:val="clear" w:color="auto" w:fill="DAE9F7" w:themeFill="text2" w:themeFillTint="1A"/>
          </w:tcPr>
          <w:p w14:paraId="7B9AB3B9" w14:textId="4D747773" w:rsidR="00576955" w:rsidRDefault="00576955" w:rsidP="0057695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381CE34" w14:textId="7F82A5D4" w:rsidR="00576955" w:rsidRPr="00CD76EF" w:rsidRDefault="00576955" w:rsidP="0057695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38F2469" w14:textId="77777777" w:rsidR="009B49B7" w:rsidRDefault="009B49B7" w:rsidP="002D6478">
      <w:pPr>
        <w:jc w:val="both"/>
        <w:rPr>
          <w:rFonts w:ascii="Calibri" w:hAnsi="Calibri" w:cs="Calibri"/>
          <w:b/>
          <w:bCs/>
        </w:rPr>
      </w:pPr>
    </w:p>
    <w:p w14:paraId="560CBE3B" w14:textId="3855DBD0" w:rsidR="00C15699" w:rsidRPr="007F455C" w:rsidRDefault="0090215D" w:rsidP="007F455C">
      <w:pPr>
        <w:pStyle w:val="Nagwek2"/>
        <w:rPr>
          <w:rFonts w:ascii="Calibri" w:hAnsi="Calibri" w:cs="Calibri"/>
          <w:b/>
          <w:color w:val="auto"/>
          <w:sz w:val="24"/>
          <w:szCs w:val="24"/>
        </w:rPr>
      </w:pPr>
      <w:bookmarkStart w:id="6" w:name="_Toc192147733"/>
      <w:r w:rsidRPr="007F455C">
        <w:rPr>
          <w:rFonts w:ascii="Calibri" w:hAnsi="Calibri" w:cs="Calibri"/>
          <w:b/>
          <w:color w:val="auto"/>
          <w:sz w:val="24"/>
          <w:szCs w:val="24"/>
        </w:rPr>
        <w:t xml:space="preserve">1.4. </w:t>
      </w:r>
      <w:r w:rsidR="0083558B">
        <w:rPr>
          <w:rFonts w:ascii="Calibri" w:hAnsi="Calibri" w:cs="Calibri"/>
          <w:b/>
          <w:color w:val="auto"/>
          <w:sz w:val="24"/>
          <w:szCs w:val="24"/>
        </w:rPr>
        <w:t>W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>eryfikacj</w:t>
      </w:r>
      <w:r w:rsidR="0083558B">
        <w:rPr>
          <w:rFonts w:ascii="Calibri" w:hAnsi="Calibri" w:cs="Calibri"/>
          <w:b/>
          <w:color w:val="auto"/>
          <w:sz w:val="24"/>
          <w:szCs w:val="24"/>
        </w:rPr>
        <w:t>a</w:t>
      </w:r>
      <w:r w:rsidR="00C15699" w:rsidRPr="007F455C">
        <w:rPr>
          <w:rFonts w:ascii="Calibri" w:hAnsi="Calibri" w:cs="Calibri"/>
          <w:b/>
          <w:color w:val="auto"/>
          <w:sz w:val="24"/>
          <w:szCs w:val="24"/>
        </w:rPr>
        <w:t xml:space="preserve"> efektów uczenia się</w:t>
      </w:r>
      <w:r w:rsidR="009B49B7" w:rsidRPr="007F455C">
        <w:rPr>
          <w:rFonts w:ascii="Calibri" w:hAnsi="Calibri" w:cs="Calibri"/>
          <w:b/>
          <w:color w:val="auto"/>
          <w:sz w:val="24"/>
          <w:szCs w:val="24"/>
        </w:rPr>
        <w:t xml:space="preserve"> dla mikroprogramu</w:t>
      </w:r>
      <w:bookmarkEnd w:id="6"/>
    </w:p>
    <w:p w14:paraId="6D75B99A" w14:textId="2786DCC9" w:rsidR="00A660F6" w:rsidRPr="00A660F6" w:rsidRDefault="00A660F6" w:rsidP="00A660F6">
      <w:pPr>
        <w:jc w:val="both"/>
        <w:rPr>
          <w:rFonts w:ascii="Calibri" w:hAnsi="Calibri" w:cs="Calibri"/>
          <w:bCs/>
        </w:rPr>
      </w:pPr>
      <w:r w:rsidRPr="00A660F6">
        <w:rPr>
          <w:rFonts w:ascii="Calibri" w:hAnsi="Calibri" w:cs="Calibri"/>
          <w:bCs/>
        </w:rPr>
        <w:t xml:space="preserve">Dla każdego z </w:t>
      </w:r>
      <w:r w:rsidR="00F665C1">
        <w:rPr>
          <w:rFonts w:ascii="Calibri" w:hAnsi="Calibri" w:cs="Calibri"/>
          <w:bCs/>
        </w:rPr>
        <w:t>dwóch</w:t>
      </w:r>
      <w:r>
        <w:rPr>
          <w:rFonts w:ascii="Calibri" w:hAnsi="Calibri" w:cs="Calibri"/>
          <w:bCs/>
        </w:rPr>
        <w:t xml:space="preserve"> </w:t>
      </w:r>
      <w:r w:rsidRPr="00A660F6">
        <w:rPr>
          <w:rFonts w:ascii="Calibri" w:hAnsi="Calibri" w:cs="Calibri"/>
          <w:bCs/>
        </w:rPr>
        <w:t>modułów przewidziano osobną weryfikację efektów uczenia się</w:t>
      </w:r>
      <w:r>
        <w:rPr>
          <w:rFonts w:ascii="Calibri" w:hAnsi="Calibri" w:cs="Calibri"/>
          <w:bCs/>
        </w:rPr>
        <w:t>, a mianowicie dla:</w:t>
      </w:r>
      <w:r w:rsidRPr="00A660F6">
        <w:rPr>
          <w:rFonts w:ascii="Calibri" w:hAnsi="Calibri" w:cs="Calibri"/>
          <w:bCs/>
        </w:rPr>
        <w:t xml:space="preserve"> </w:t>
      </w:r>
    </w:p>
    <w:p w14:paraId="6775F78A" w14:textId="76C08B0D" w:rsidR="00051902" w:rsidRPr="0090215D" w:rsidRDefault="000514BB" w:rsidP="00455193">
      <w:pPr>
        <w:pStyle w:val="Tekstkomentarza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90215D">
        <w:rPr>
          <w:rFonts w:ascii="Calibri" w:hAnsi="Calibri" w:cs="Calibri"/>
          <w:b/>
          <w:bCs/>
          <w:sz w:val="22"/>
          <w:szCs w:val="22"/>
        </w:rPr>
        <w:t>Moduł</w:t>
      </w:r>
      <w:r w:rsidR="00A660F6" w:rsidRPr="0090215D">
        <w:rPr>
          <w:rFonts w:ascii="Calibri" w:hAnsi="Calibri" w:cs="Calibri"/>
          <w:b/>
          <w:bCs/>
          <w:sz w:val="22"/>
          <w:szCs w:val="22"/>
        </w:rPr>
        <w:t>u</w:t>
      </w:r>
      <w:r w:rsidRPr="0090215D">
        <w:rPr>
          <w:rFonts w:ascii="Calibri" w:hAnsi="Calibri" w:cs="Calibri"/>
          <w:b/>
          <w:bCs/>
          <w:sz w:val="22"/>
          <w:szCs w:val="22"/>
        </w:rPr>
        <w:t xml:space="preserve"> Projektowania Cyfrowego</w:t>
      </w:r>
      <w:r w:rsidR="00A660F6" w:rsidRPr="009021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1902" w:rsidRPr="00FF4DEB">
        <w:rPr>
          <w:rFonts w:ascii="Calibri" w:hAnsi="Calibri" w:cs="Calibri"/>
          <w:b/>
          <w:bCs/>
          <w:sz w:val="22"/>
          <w:szCs w:val="22"/>
        </w:rPr>
        <w:t>–</w:t>
      </w:r>
      <w:r w:rsidR="00A660F6" w:rsidRPr="00FF4DEB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7" w:name="_Hlk185273301"/>
      <w:r w:rsidR="00051902" w:rsidRPr="00FF4DEB">
        <w:rPr>
          <w:rFonts w:ascii="Calibri" w:hAnsi="Calibri" w:cs="Calibri"/>
          <w:bCs/>
          <w:sz w:val="22"/>
          <w:szCs w:val="22"/>
        </w:rPr>
        <w:t xml:space="preserve">słuchacz po zakończonym </w:t>
      </w:r>
      <w:r w:rsidR="00051902" w:rsidRPr="00FF4DEB">
        <w:rPr>
          <w:rFonts w:ascii="Calibri" w:hAnsi="Calibri" w:cs="Calibri"/>
          <w:sz w:val="22"/>
          <w:szCs w:val="22"/>
        </w:rPr>
        <w:t>kształceniu w ramach modułu</w:t>
      </w:r>
      <w:r w:rsidR="00FF4DEB">
        <w:rPr>
          <w:rFonts w:ascii="Calibri" w:hAnsi="Calibri" w:cs="Calibri"/>
          <w:sz w:val="22"/>
          <w:szCs w:val="22"/>
        </w:rPr>
        <w:t xml:space="preserve"> opracuje dokumentacje techniczną zawierającą: modele</w:t>
      </w:r>
      <w:r w:rsidR="00EC39C6">
        <w:rPr>
          <w:rFonts w:ascii="Calibri" w:hAnsi="Calibri" w:cs="Calibri"/>
          <w:sz w:val="22"/>
          <w:szCs w:val="22"/>
        </w:rPr>
        <w:t xml:space="preserve"> bryłowe 3D, zespoły i podzespoły, </w:t>
      </w:r>
      <w:r w:rsidR="00674962">
        <w:rPr>
          <w:rFonts w:ascii="Calibri" w:hAnsi="Calibri" w:cs="Calibri"/>
          <w:sz w:val="22"/>
          <w:szCs w:val="22"/>
        </w:rPr>
        <w:t xml:space="preserve">dokumentację techniczną, raport </w:t>
      </w:r>
      <w:r w:rsidR="00403748">
        <w:rPr>
          <w:rFonts w:ascii="Calibri" w:hAnsi="Calibri" w:cs="Calibri"/>
          <w:sz w:val="22"/>
          <w:szCs w:val="22"/>
        </w:rPr>
        <w:t xml:space="preserve">z podstawowych </w:t>
      </w:r>
      <w:r w:rsidR="00674962">
        <w:rPr>
          <w:rFonts w:ascii="Calibri" w:hAnsi="Calibri" w:cs="Calibri"/>
          <w:sz w:val="22"/>
          <w:szCs w:val="22"/>
        </w:rPr>
        <w:t>obliczeń</w:t>
      </w:r>
      <w:r w:rsidR="00C85026">
        <w:rPr>
          <w:rFonts w:ascii="Calibri" w:hAnsi="Calibri" w:cs="Calibri"/>
          <w:sz w:val="22"/>
          <w:szCs w:val="22"/>
        </w:rPr>
        <w:t xml:space="preserve">, </w:t>
      </w:r>
      <w:r w:rsidR="00B64E1A">
        <w:rPr>
          <w:rFonts w:ascii="Calibri" w:hAnsi="Calibri" w:cs="Calibri"/>
          <w:sz w:val="22"/>
          <w:szCs w:val="22"/>
        </w:rPr>
        <w:t xml:space="preserve">tworzy reguły automatyzujące </w:t>
      </w:r>
      <w:r w:rsidR="00FD3F53">
        <w:rPr>
          <w:rFonts w:ascii="Calibri" w:hAnsi="Calibri" w:cs="Calibri"/>
          <w:sz w:val="22"/>
          <w:szCs w:val="22"/>
        </w:rPr>
        <w:t>parametry projektu</w:t>
      </w:r>
      <w:r w:rsidR="00674962">
        <w:rPr>
          <w:rFonts w:ascii="Calibri" w:hAnsi="Calibri" w:cs="Calibri"/>
          <w:sz w:val="22"/>
          <w:szCs w:val="22"/>
        </w:rPr>
        <w:t>.</w:t>
      </w:r>
    </w:p>
    <w:p w14:paraId="0BA2E4CE" w14:textId="3BA1E0D9" w:rsidR="000514BB" w:rsidRPr="00051902" w:rsidRDefault="00051902" w:rsidP="00051902">
      <w:pPr>
        <w:jc w:val="both"/>
        <w:rPr>
          <w:rFonts w:ascii="Calibri" w:hAnsi="Calibri" w:cs="Calibri"/>
          <w:b/>
          <w:bCs/>
        </w:rPr>
      </w:pPr>
      <w:r w:rsidRPr="004D0100">
        <w:rPr>
          <w:rFonts w:ascii="Calibri" w:hAnsi="Calibri" w:cs="Calibri"/>
        </w:rPr>
        <w:t>W</w:t>
      </w:r>
      <w:r w:rsidR="00BF4EAB" w:rsidRPr="004D0100">
        <w:rPr>
          <w:rFonts w:ascii="Calibri" w:hAnsi="Calibri" w:cs="Calibri"/>
        </w:rPr>
        <w:t xml:space="preserve">eryfikacja efektów uczenia </w:t>
      </w:r>
      <w:r w:rsidR="00A660F6" w:rsidRPr="004D0100">
        <w:rPr>
          <w:rFonts w:ascii="Calibri" w:hAnsi="Calibri" w:cs="Calibri"/>
        </w:rPr>
        <w:t xml:space="preserve">się </w:t>
      </w:r>
      <w:r w:rsidR="007E551D" w:rsidRPr="004D0100">
        <w:rPr>
          <w:rFonts w:ascii="Calibri" w:hAnsi="Calibri" w:cs="Calibri"/>
        </w:rPr>
        <w:t>obejmować będzi</w:t>
      </w:r>
      <w:r w:rsidR="009F4B4C" w:rsidRPr="004D0100">
        <w:rPr>
          <w:rFonts w:ascii="Calibri" w:hAnsi="Calibri" w:cs="Calibri"/>
        </w:rPr>
        <w:t xml:space="preserve">e wszystkie </w:t>
      </w:r>
      <w:r w:rsidR="00A660F6" w:rsidRPr="004D0100">
        <w:rPr>
          <w:rFonts w:ascii="Calibri" w:hAnsi="Calibri" w:cs="Calibri"/>
        </w:rPr>
        <w:t>grupy</w:t>
      </w:r>
      <w:r w:rsidR="009F4B4C" w:rsidRPr="004D0100">
        <w:rPr>
          <w:rFonts w:ascii="Calibri" w:hAnsi="Calibri" w:cs="Calibri"/>
        </w:rPr>
        <w:t xml:space="preserve"> efektów</w:t>
      </w:r>
      <w:r w:rsidR="00A660F6" w:rsidRPr="004D0100">
        <w:rPr>
          <w:rFonts w:ascii="Calibri" w:hAnsi="Calibri" w:cs="Calibri"/>
        </w:rPr>
        <w:t>, tj.</w:t>
      </w:r>
      <w:r w:rsidR="002B044B" w:rsidRPr="004D0100">
        <w:rPr>
          <w:rFonts w:ascii="Calibri" w:hAnsi="Calibri" w:cs="Calibri"/>
        </w:rPr>
        <w:t>:</w:t>
      </w:r>
      <w:r w:rsidR="00A660F6" w:rsidRPr="004D0100">
        <w:rPr>
          <w:rFonts w:ascii="Calibri" w:hAnsi="Calibri" w:cs="Calibri"/>
        </w:rPr>
        <w:t xml:space="preserve"> </w:t>
      </w:r>
      <w:r w:rsidR="009F4B4C" w:rsidRPr="004D0100">
        <w:rPr>
          <w:rFonts w:ascii="Calibri" w:hAnsi="Calibri" w:cs="Calibri"/>
        </w:rPr>
        <w:t>wiedzę, umiejętności i kompetencje społeczne</w:t>
      </w:r>
      <w:r w:rsidR="00CD7641" w:rsidRPr="004D0100">
        <w:rPr>
          <w:rFonts w:ascii="Calibri" w:hAnsi="Calibri" w:cs="Calibri"/>
        </w:rPr>
        <w:t xml:space="preserve">, </w:t>
      </w:r>
      <w:r w:rsidR="00781880" w:rsidRPr="004D0100">
        <w:rPr>
          <w:rFonts w:ascii="Calibri" w:hAnsi="Calibri" w:cs="Calibri"/>
        </w:rPr>
        <w:t>poprzez reali</w:t>
      </w:r>
      <w:r w:rsidR="00DF1B6E" w:rsidRPr="004D0100">
        <w:rPr>
          <w:rFonts w:ascii="Calibri" w:hAnsi="Calibri" w:cs="Calibri"/>
        </w:rPr>
        <w:t>zowane projekty. Projekt ocenia</w:t>
      </w:r>
      <w:r w:rsidR="00C22CBE" w:rsidRPr="004D0100">
        <w:rPr>
          <w:rFonts w:ascii="Calibri" w:hAnsi="Calibri" w:cs="Calibri"/>
        </w:rPr>
        <w:t>n</w:t>
      </w:r>
      <w:r w:rsidR="00DF1B6E" w:rsidRPr="004D0100">
        <w:rPr>
          <w:rFonts w:ascii="Calibri" w:hAnsi="Calibri" w:cs="Calibri"/>
        </w:rPr>
        <w:t xml:space="preserve">y będzie w czterech </w:t>
      </w:r>
      <w:r w:rsidR="00C22CBE" w:rsidRPr="004D0100">
        <w:rPr>
          <w:rFonts w:ascii="Calibri" w:hAnsi="Calibri" w:cs="Calibri"/>
        </w:rPr>
        <w:t>kategoriach</w:t>
      </w:r>
      <w:bookmarkEnd w:id="7"/>
      <w:r w:rsidR="00C22CBE" w:rsidRPr="004D0100">
        <w:rPr>
          <w:rFonts w:ascii="Calibri" w:hAnsi="Calibri" w:cs="Calibri"/>
        </w:rPr>
        <w:t>:</w:t>
      </w:r>
    </w:p>
    <w:p w14:paraId="4188CF6F" w14:textId="5A260C22" w:rsidR="00C22CBE" w:rsidRDefault="00C22CBE" w:rsidP="002B044B">
      <w:pPr>
        <w:pStyle w:val="Akapitzlist"/>
        <w:numPr>
          <w:ilvl w:val="0"/>
          <w:numId w:val="9"/>
        </w:numPr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Prawidłowo sformułowane wymagania i założenia projektowe</w:t>
      </w:r>
      <w:r w:rsidR="00553465">
        <w:rPr>
          <w:rFonts w:ascii="Calibri" w:hAnsi="Calibri" w:cs="Calibri"/>
        </w:rPr>
        <w:t xml:space="preserve"> (01-03W; 01U; 01-02K)</w:t>
      </w:r>
      <w:r w:rsidR="00A660F6">
        <w:rPr>
          <w:rFonts w:ascii="Calibri" w:hAnsi="Calibri" w:cs="Calibri"/>
        </w:rPr>
        <w:t>.</w:t>
      </w:r>
    </w:p>
    <w:p w14:paraId="66F9A0CE" w14:textId="0452379E" w:rsidR="00C22CBE" w:rsidRDefault="00761216" w:rsidP="002B044B">
      <w:pPr>
        <w:pStyle w:val="Akapitzlist"/>
        <w:numPr>
          <w:ilvl w:val="0"/>
          <w:numId w:val="9"/>
        </w:numPr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Podstawowe obliczenia </w:t>
      </w:r>
      <w:r w:rsidR="00E360F8">
        <w:rPr>
          <w:rFonts w:ascii="Calibri" w:hAnsi="Calibri" w:cs="Calibri"/>
        </w:rPr>
        <w:t>wytrzymałościowe</w:t>
      </w:r>
      <w:r w:rsidR="00553465">
        <w:rPr>
          <w:rFonts w:ascii="Calibri" w:hAnsi="Calibri" w:cs="Calibri"/>
        </w:rPr>
        <w:t xml:space="preserve"> (01W, 03W; 01-03U; 01-02K)</w:t>
      </w:r>
      <w:r w:rsidR="00A660F6">
        <w:rPr>
          <w:rFonts w:ascii="Calibri" w:hAnsi="Calibri" w:cs="Calibri"/>
        </w:rPr>
        <w:t>.</w:t>
      </w:r>
    </w:p>
    <w:p w14:paraId="36F93957" w14:textId="2FCE29C3" w:rsidR="00E360F8" w:rsidRDefault="00E360F8" w:rsidP="002B044B">
      <w:pPr>
        <w:pStyle w:val="Akapitzlist"/>
        <w:numPr>
          <w:ilvl w:val="0"/>
          <w:numId w:val="9"/>
        </w:numPr>
        <w:ind w:left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Modele, podzespoły i zespoły części</w:t>
      </w:r>
      <w:r w:rsidR="00937C8C">
        <w:rPr>
          <w:rFonts w:ascii="Calibri" w:hAnsi="Calibri" w:cs="Calibri"/>
        </w:rPr>
        <w:t>, automatyzacja i parametryzacja</w:t>
      </w:r>
      <w:r w:rsidR="00553465">
        <w:rPr>
          <w:rFonts w:ascii="Calibri" w:hAnsi="Calibri" w:cs="Calibri"/>
        </w:rPr>
        <w:t xml:space="preserve"> (02W; 02U, 03U; 01-02K)</w:t>
      </w:r>
      <w:r w:rsidR="00A660F6">
        <w:rPr>
          <w:rFonts w:ascii="Calibri" w:hAnsi="Calibri" w:cs="Calibri"/>
        </w:rPr>
        <w:t>.</w:t>
      </w:r>
    </w:p>
    <w:p w14:paraId="48FD8E1D" w14:textId="4B1B7413" w:rsidR="00455193" w:rsidRDefault="00E360F8" w:rsidP="00F457F3">
      <w:pPr>
        <w:pStyle w:val="Akapitzlist"/>
        <w:numPr>
          <w:ilvl w:val="0"/>
          <w:numId w:val="9"/>
        </w:numPr>
        <w:ind w:left="1701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</w:t>
      </w:r>
      <w:r w:rsidR="001873C7">
        <w:rPr>
          <w:rFonts w:ascii="Calibri" w:hAnsi="Calibri" w:cs="Calibri"/>
        </w:rPr>
        <w:t>kumentacja techniczno-technologiczna</w:t>
      </w:r>
      <w:r w:rsidR="00553465">
        <w:rPr>
          <w:rFonts w:ascii="Calibri" w:hAnsi="Calibri" w:cs="Calibri"/>
        </w:rPr>
        <w:t xml:space="preserve"> (01U, 02U; 01-02K)</w:t>
      </w:r>
      <w:r w:rsidR="00A660F6">
        <w:rPr>
          <w:rFonts w:ascii="Calibri" w:hAnsi="Calibri" w:cs="Calibri"/>
        </w:rPr>
        <w:t>.</w:t>
      </w:r>
    </w:p>
    <w:p w14:paraId="145EFC3C" w14:textId="77777777" w:rsidR="00D22A5F" w:rsidRPr="00D22A5F" w:rsidRDefault="00D22A5F" w:rsidP="00D22A5F">
      <w:pPr>
        <w:jc w:val="both"/>
        <w:rPr>
          <w:rFonts w:ascii="Calibri" w:hAnsi="Calibri" w:cs="Calibri"/>
        </w:rPr>
      </w:pPr>
    </w:p>
    <w:p w14:paraId="28AD3993" w14:textId="2FA7E91A" w:rsidR="00051902" w:rsidRDefault="005806D9" w:rsidP="002B044B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2B044B">
        <w:rPr>
          <w:rFonts w:ascii="Calibri" w:hAnsi="Calibri" w:cs="Calibri"/>
          <w:b/>
          <w:bCs/>
        </w:rPr>
        <w:t>Moduł</w:t>
      </w:r>
      <w:r w:rsidR="002B044B">
        <w:rPr>
          <w:rFonts w:ascii="Calibri" w:hAnsi="Calibri" w:cs="Calibri"/>
          <w:b/>
          <w:bCs/>
        </w:rPr>
        <w:t>u</w:t>
      </w:r>
      <w:r w:rsidRPr="002B044B">
        <w:rPr>
          <w:rFonts w:ascii="Calibri" w:hAnsi="Calibri" w:cs="Calibri"/>
          <w:b/>
          <w:bCs/>
        </w:rPr>
        <w:t xml:space="preserve"> Cyfrowych Badań Prototypów</w:t>
      </w:r>
      <w:r w:rsidR="002B044B">
        <w:rPr>
          <w:rFonts w:ascii="Calibri" w:hAnsi="Calibri" w:cs="Calibri"/>
          <w:b/>
          <w:bCs/>
        </w:rPr>
        <w:t xml:space="preserve"> </w:t>
      </w:r>
      <w:r w:rsidR="002B044B" w:rsidRPr="002B044B">
        <w:rPr>
          <w:rFonts w:ascii="Calibri" w:hAnsi="Calibri" w:cs="Calibri"/>
          <w:bCs/>
        </w:rPr>
        <w:t>-</w:t>
      </w:r>
      <w:r w:rsidR="002B044B">
        <w:rPr>
          <w:rFonts w:ascii="Calibri" w:hAnsi="Calibri" w:cs="Calibri"/>
          <w:b/>
          <w:bCs/>
        </w:rPr>
        <w:t xml:space="preserve"> </w:t>
      </w:r>
      <w:r w:rsidR="002B044B">
        <w:rPr>
          <w:rFonts w:ascii="Calibri" w:hAnsi="Calibri" w:cs="Calibri"/>
        </w:rPr>
        <w:t>s</w:t>
      </w:r>
      <w:r w:rsidRPr="002B044B">
        <w:rPr>
          <w:rFonts w:ascii="Calibri" w:hAnsi="Calibri" w:cs="Calibri"/>
        </w:rPr>
        <w:t>łuchacz po</w:t>
      </w:r>
      <w:r w:rsidR="007A2DC4">
        <w:rPr>
          <w:rFonts w:ascii="Calibri" w:hAnsi="Calibri" w:cs="Calibri"/>
        </w:rPr>
        <w:t xml:space="preserve"> zakończonym kształceniu w ramach modułu</w:t>
      </w:r>
      <w:r w:rsidRPr="002B044B">
        <w:rPr>
          <w:rFonts w:ascii="Calibri" w:hAnsi="Calibri" w:cs="Calibri"/>
        </w:rPr>
        <w:t xml:space="preserve"> samodzielnie wykonuje projekt obliczeniowy z zastosowaniem metody elementów skończonych dla typowych obiektów przemysłowych. Samodzielnie projektuje proces obliczeniowy. Efektem pracy jest dokumentacja </w:t>
      </w:r>
      <w:r w:rsidRPr="004D0100">
        <w:rPr>
          <w:rFonts w:ascii="Calibri" w:hAnsi="Calibri" w:cs="Calibri"/>
        </w:rPr>
        <w:t>projektow</w:t>
      </w:r>
      <w:r w:rsidR="002B044B" w:rsidRPr="004D0100">
        <w:rPr>
          <w:rFonts w:ascii="Calibri" w:hAnsi="Calibri" w:cs="Calibri"/>
        </w:rPr>
        <w:t>o-</w:t>
      </w:r>
      <w:r w:rsidRPr="004D0100">
        <w:rPr>
          <w:rFonts w:ascii="Calibri" w:hAnsi="Calibri" w:cs="Calibri"/>
        </w:rPr>
        <w:t>obliczeniowa.</w:t>
      </w:r>
      <w:r w:rsidRPr="002B044B">
        <w:rPr>
          <w:rFonts w:ascii="Calibri" w:hAnsi="Calibri" w:cs="Calibri"/>
        </w:rPr>
        <w:t xml:space="preserve"> </w:t>
      </w:r>
    </w:p>
    <w:p w14:paraId="25E6E50B" w14:textId="4C3BAEC9" w:rsidR="005806D9" w:rsidRPr="00051902" w:rsidRDefault="005806D9" w:rsidP="00051902">
      <w:pPr>
        <w:ind w:left="360"/>
        <w:jc w:val="both"/>
        <w:rPr>
          <w:rFonts w:ascii="Calibri" w:hAnsi="Calibri" w:cs="Calibri"/>
        </w:rPr>
      </w:pPr>
      <w:r w:rsidRPr="00051902">
        <w:rPr>
          <w:rFonts w:ascii="Calibri" w:hAnsi="Calibri" w:cs="Calibri"/>
        </w:rPr>
        <w:t xml:space="preserve">Weryfikacja efektów uczenia obejmować będzie wszystkie </w:t>
      </w:r>
      <w:r w:rsidR="002B044B" w:rsidRPr="004D0100">
        <w:rPr>
          <w:rFonts w:ascii="Calibri" w:hAnsi="Calibri" w:cs="Calibri"/>
        </w:rPr>
        <w:t>grupy</w:t>
      </w:r>
      <w:r w:rsidRPr="004D0100">
        <w:rPr>
          <w:rFonts w:ascii="Calibri" w:hAnsi="Calibri" w:cs="Calibri"/>
        </w:rPr>
        <w:t xml:space="preserve"> efektów</w:t>
      </w:r>
      <w:r w:rsidR="002B044B" w:rsidRPr="004D0100">
        <w:rPr>
          <w:rFonts w:ascii="Calibri" w:hAnsi="Calibri" w:cs="Calibri"/>
        </w:rPr>
        <w:t>, tj.:</w:t>
      </w:r>
      <w:r w:rsidRPr="00051902">
        <w:rPr>
          <w:rFonts w:ascii="Calibri" w:hAnsi="Calibri" w:cs="Calibri"/>
        </w:rPr>
        <w:t xml:space="preserve"> wiedzę, umiejętności i kompetencje społeczne, poprzez realizowane projekty. Projekt oceniany będzie w czterech kategoriach:</w:t>
      </w:r>
    </w:p>
    <w:p w14:paraId="25EDA2AD" w14:textId="2629F0F3" w:rsidR="005806D9" w:rsidRPr="005806D9" w:rsidRDefault="005806D9" w:rsidP="00A57ED1">
      <w:pPr>
        <w:numPr>
          <w:ilvl w:val="0"/>
          <w:numId w:val="11"/>
        </w:numPr>
        <w:spacing w:after="0"/>
        <w:ind w:left="1701"/>
        <w:jc w:val="both"/>
        <w:rPr>
          <w:rFonts w:ascii="Calibri" w:hAnsi="Calibri" w:cs="Calibri"/>
        </w:rPr>
      </w:pPr>
      <w:r w:rsidRPr="005806D9">
        <w:rPr>
          <w:rFonts w:ascii="Calibri" w:hAnsi="Calibri" w:cs="Calibri"/>
        </w:rPr>
        <w:t>Prawidłowo sformułowane: cel symulacji, zjawiska, założenia i uproszenia modeli (opracowany model fizyczny)</w:t>
      </w:r>
      <w:r w:rsidR="00C13D0E">
        <w:rPr>
          <w:rFonts w:ascii="Calibri" w:hAnsi="Calibri" w:cs="Calibri"/>
        </w:rPr>
        <w:t xml:space="preserve"> (01W; 03U; 01-02K)</w:t>
      </w:r>
      <w:r w:rsidR="002B044B">
        <w:rPr>
          <w:rFonts w:ascii="Calibri" w:hAnsi="Calibri" w:cs="Calibri"/>
        </w:rPr>
        <w:t>.</w:t>
      </w:r>
    </w:p>
    <w:p w14:paraId="28868BDC" w14:textId="71333A05" w:rsidR="005806D9" w:rsidRPr="005806D9" w:rsidRDefault="005806D9" w:rsidP="00A57ED1">
      <w:pPr>
        <w:numPr>
          <w:ilvl w:val="0"/>
          <w:numId w:val="11"/>
        </w:numPr>
        <w:spacing w:after="0"/>
        <w:ind w:left="1701"/>
        <w:jc w:val="both"/>
        <w:rPr>
          <w:rFonts w:ascii="Calibri" w:hAnsi="Calibri" w:cs="Calibri"/>
        </w:rPr>
      </w:pPr>
      <w:r w:rsidRPr="005806D9">
        <w:rPr>
          <w:rFonts w:ascii="Calibri" w:hAnsi="Calibri" w:cs="Calibri"/>
        </w:rPr>
        <w:t>Prawidłowo buduje i weryfikuje model komputerowy (model geometrycznym, równania konstytutywne, model kontaktu, dyskretyzacja, warunki jednoznaczności)</w:t>
      </w:r>
      <w:r w:rsidR="00C13D0E">
        <w:rPr>
          <w:rFonts w:ascii="Calibri" w:hAnsi="Calibri" w:cs="Calibri"/>
        </w:rPr>
        <w:t xml:space="preserve"> (01W; 01U, 03U; 01-02K)</w:t>
      </w:r>
      <w:r w:rsidRPr="005806D9">
        <w:rPr>
          <w:rFonts w:ascii="Calibri" w:hAnsi="Calibri" w:cs="Calibri"/>
        </w:rPr>
        <w:t xml:space="preserve">. </w:t>
      </w:r>
    </w:p>
    <w:p w14:paraId="4CB03590" w14:textId="19C158F4" w:rsidR="005806D9" w:rsidRPr="005806D9" w:rsidRDefault="005806D9" w:rsidP="00A57ED1">
      <w:pPr>
        <w:numPr>
          <w:ilvl w:val="0"/>
          <w:numId w:val="11"/>
        </w:numPr>
        <w:spacing w:after="0"/>
        <w:ind w:left="1701"/>
        <w:jc w:val="both"/>
        <w:rPr>
          <w:rFonts w:ascii="Calibri" w:hAnsi="Calibri" w:cs="Calibri"/>
        </w:rPr>
      </w:pPr>
      <w:r w:rsidRPr="005806D9">
        <w:rPr>
          <w:rFonts w:ascii="Calibri" w:hAnsi="Calibri" w:cs="Calibri"/>
        </w:rPr>
        <w:t>Prawidłowo przeprowadza dobór sposobu rozwiązania równania ruchu oraz przeprowadza obliczenia numeryczne</w:t>
      </w:r>
      <w:r w:rsidR="00C13D0E">
        <w:rPr>
          <w:rFonts w:ascii="Calibri" w:hAnsi="Calibri" w:cs="Calibri"/>
        </w:rPr>
        <w:t xml:space="preserve"> (03W; 01U</w:t>
      </w:r>
      <w:r w:rsidR="00B94482">
        <w:rPr>
          <w:rFonts w:ascii="Calibri" w:hAnsi="Calibri" w:cs="Calibri"/>
        </w:rPr>
        <w:t>, 02U</w:t>
      </w:r>
      <w:r w:rsidR="00C13D0E">
        <w:rPr>
          <w:rFonts w:ascii="Calibri" w:hAnsi="Calibri" w:cs="Calibri"/>
        </w:rPr>
        <w:t>, 03U; 01-02K)</w:t>
      </w:r>
      <w:r w:rsidRPr="005806D9">
        <w:rPr>
          <w:rFonts w:ascii="Calibri" w:hAnsi="Calibri" w:cs="Calibri"/>
        </w:rPr>
        <w:t xml:space="preserve">. </w:t>
      </w:r>
    </w:p>
    <w:p w14:paraId="51115A29" w14:textId="585D45E1" w:rsidR="00AE54A2" w:rsidRPr="00F457F3" w:rsidRDefault="005806D9" w:rsidP="00F457F3">
      <w:pPr>
        <w:numPr>
          <w:ilvl w:val="0"/>
          <w:numId w:val="11"/>
        </w:numPr>
        <w:spacing w:after="120"/>
        <w:ind w:left="1701" w:hanging="357"/>
        <w:jc w:val="both"/>
        <w:rPr>
          <w:rFonts w:ascii="Calibri" w:hAnsi="Calibri" w:cs="Calibri"/>
        </w:rPr>
      </w:pPr>
      <w:r w:rsidRPr="005806D9">
        <w:rPr>
          <w:rFonts w:ascii="Calibri" w:hAnsi="Calibri" w:cs="Calibri"/>
        </w:rPr>
        <w:t>Prawidłowo weryfikuje i ocenia wyniki symulacji z zastosowaniem metody elementów skończonych. Opracowuje poprawną dokumentację ze zrealizowanych zadań</w:t>
      </w:r>
      <w:r w:rsidR="00C13D0E">
        <w:rPr>
          <w:rFonts w:ascii="Calibri" w:hAnsi="Calibri" w:cs="Calibri"/>
        </w:rPr>
        <w:t xml:space="preserve"> (01W, 03W; 01U</w:t>
      </w:r>
      <w:r w:rsidR="00B94482">
        <w:rPr>
          <w:rFonts w:ascii="Calibri" w:hAnsi="Calibri" w:cs="Calibri"/>
        </w:rPr>
        <w:t>, 02U</w:t>
      </w:r>
      <w:r w:rsidR="00C13D0E">
        <w:rPr>
          <w:rFonts w:ascii="Calibri" w:hAnsi="Calibri" w:cs="Calibri"/>
        </w:rPr>
        <w:t>, 03U; 01-02K)</w:t>
      </w:r>
      <w:r w:rsidRPr="005806D9">
        <w:rPr>
          <w:rFonts w:ascii="Calibri" w:hAnsi="Calibri" w:cs="Calibri"/>
        </w:rPr>
        <w:t>.</w:t>
      </w:r>
    </w:p>
    <w:p w14:paraId="41EACE33" w14:textId="67C63458" w:rsidR="00C15699" w:rsidRDefault="00617951" w:rsidP="00831CCA">
      <w:pPr>
        <w:pStyle w:val="Nagwek2"/>
        <w:spacing w:line="240" w:lineRule="auto"/>
        <w:rPr>
          <w:rFonts w:ascii="Calibri" w:hAnsi="Calibri" w:cs="Calibri"/>
          <w:b/>
          <w:color w:val="auto"/>
          <w:sz w:val="24"/>
          <w:szCs w:val="24"/>
        </w:rPr>
      </w:pPr>
      <w:bookmarkStart w:id="8" w:name="_Toc192147734"/>
      <w:r w:rsidRPr="00831CCA">
        <w:rPr>
          <w:rFonts w:ascii="Calibri" w:hAnsi="Calibri" w:cs="Calibri"/>
          <w:b/>
          <w:color w:val="auto"/>
          <w:sz w:val="24"/>
          <w:szCs w:val="24"/>
        </w:rPr>
        <w:t xml:space="preserve">1.5. </w:t>
      </w:r>
      <w:r w:rsidR="004156EF" w:rsidRPr="00831CCA">
        <w:rPr>
          <w:rFonts w:ascii="Calibri" w:hAnsi="Calibri" w:cs="Calibri"/>
          <w:b/>
          <w:color w:val="auto"/>
          <w:sz w:val="24"/>
          <w:szCs w:val="24"/>
        </w:rPr>
        <w:t>Warunki ukończenia mikroprogramu oraz otrzymania certyfikatu</w:t>
      </w:r>
      <w:bookmarkEnd w:id="8"/>
    </w:p>
    <w:p w14:paraId="0B39AE94" w14:textId="07AEA94E" w:rsidR="004156EF" w:rsidRPr="00831CCA" w:rsidRDefault="004156EF" w:rsidP="004156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Warunkiem ukończenia mikroprogramu oraz otrzymania certyfikatu jest pozytywna weryfikacja efektów uczenia się w </w:t>
      </w:r>
      <w:r w:rsidR="005E4914">
        <w:rPr>
          <w:rFonts w:ascii="Calibri" w:hAnsi="Calibri" w:cs="Calibri"/>
        </w:rPr>
        <w:t>dwóch</w:t>
      </w:r>
      <w:r>
        <w:rPr>
          <w:rFonts w:ascii="Calibri" w:hAnsi="Calibri" w:cs="Calibri"/>
        </w:rPr>
        <w:t xml:space="preserve"> modułach: </w:t>
      </w:r>
      <w:r w:rsidRPr="00FD6556">
        <w:rPr>
          <w:rFonts w:ascii="Calibri" w:hAnsi="Calibri" w:cs="Calibri"/>
        </w:rPr>
        <w:t>Projektowani</w:t>
      </w:r>
      <w:r>
        <w:rPr>
          <w:rFonts w:ascii="Calibri" w:hAnsi="Calibri" w:cs="Calibri"/>
        </w:rPr>
        <w:t>e</w:t>
      </w:r>
      <w:r w:rsidRPr="00FD65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</w:t>
      </w:r>
      <w:r w:rsidRPr="00FD6556">
        <w:rPr>
          <w:rFonts w:ascii="Calibri" w:hAnsi="Calibri" w:cs="Calibri"/>
        </w:rPr>
        <w:t>yfrowe</w:t>
      </w:r>
      <w:r>
        <w:rPr>
          <w:rFonts w:ascii="Calibri" w:hAnsi="Calibri" w:cs="Calibri"/>
        </w:rPr>
        <w:t>,</w:t>
      </w:r>
      <w:r w:rsidRPr="00FD6556">
        <w:rPr>
          <w:rFonts w:ascii="Calibri" w:hAnsi="Calibri" w:cs="Calibri"/>
        </w:rPr>
        <w:t xml:space="preserve"> Cyfrow</w:t>
      </w:r>
      <w:r>
        <w:rPr>
          <w:rFonts w:ascii="Calibri" w:hAnsi="Calibri" w:cs="Calibri"/>
        </w:rPr>
        <w:t>e</w:t>
      </w:r>
      <w:r w:rsidRPr="00FD65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Pr="00FD6556">
        <w:rPr>
          <w:rFonts w:ascii="Calibri" w:hAnsi="Calibri" w:cs="Calibri"/>
        </w:rPr>
        <w:t>ada</w:t>
      </w:r>
      <w:r>
        <w:rPr>
          <w:rFonts w:ascii="Calibri" w:hAnsi="Calibri" w:cs="Calibri"/>
        </w:rPr>
        <w:t>nia</w:t>
      </w:r>
      <w:r w:rsidRPr="00FD65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FD6556">
        <w:rPr>
          <w:rFonts w:ascii="Calibri" w:hAnsi="Calibri" w:cs="Calibri"/>
        </w:rPr>
        <w:t>rototypów</w:t>
      </w:r>
      <w:r>
        <w:rPr>
          <w:rFonts w:ascii="Calibri" w:hAnsi="Calibri" w:cs="Calibri"/>
        </w:rPr>
        <w:t>, zgodnie z zasadami i kryteriami oceny przedstawionymi w tabeli 5.</w:t>
      </w:r>
    </w:p>
    <w:p w14:paraId="134BFAF3" w14:textId="6005B32C" w:rsidR="00233316" w:rsidRPr="004156EF" w:rsidRDefault="00233316" w:rsidP="00233316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4156EF">
        <w:rPr>
          <w:rFonts w:ascii="Calibri" w:hAnsi="Calibri" w:cs="Calibri"/>
          <w:i/>
          <w:sz w:val="20"/>
          <w:szCs w:val="20"/>
        </w:rPr>
        <w:t>Tabela 5.</w:t>
      </w:r>
      <w:r w:rsidR="004156EF" w:rsidRPr="004156EF">
        <w:rPr>
          <w:rFonts w:ascii="Calibri" w:hAnsi="Calibri" w:cs="Calibri"/>
          <w:i/>
          <w:sz w:val="20"/>
          <w:szCs w:val="20"/>
        </w:rPr>
        <w:t xml:space="preserve"> Zasady i kryteria oceny efektów uczenia się dla mikroprogramu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6727DF" w14:paraId="3C31978F" w14:textId="77777777" w:rsidTr="00E3353E">
        <w:tc>
          <w:tcPr>
            <w:tcW w:w="2405" w:type="dxa"/>
            <w:shd w:val="clear" w:color="auto" w:fill="DAE9F7" w:themeFill="text2" w:themeFillTint="1A"/>
            <w:vAlign w:val="center"/>
          </w:tcPr>
          <w:p w14:paraId="29E237FD" w14:textId="71ED90A4" w:rsidR="006727DF" w:rsidRDefault="006727DF" w:rsidP="00E335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modułu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668A9B28" w14:textId="7B6847E9" w:rsidR="006727DF" w:rsidRDefault="006727DF" w:rsidP="00E335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Ocena</w:t>
            </w:r>
          </w:p>
        </w:tc>
        <w:tc>
          <w:tcPr>
            <w:tcW w:w="4389" w:type="dxa"/>
            <w:shd w:val="clear" w:color="auto" w:fill="DAE9F7" w:themeFill="text2" w:themeFillTint="1A"/>
            <w:vAlign w:val="center"/>
          </w:tcPr>
          <w:p w14:paraId="6E6F3AD9" w14:textId="22352FA3" w:rsidR="006727DF" w:rsidRDefault="002C11EA" w:rsidP="00E335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Opis</w:t>
            </w:r>
          </w:p>
        </w:tc>
      </w:tr>
      <w:tr w:rsidR="00E3353E" w14:paraId="2B33C009" w14:textId="77777777" w:rsidTr="00E3353E">
        <w:tc>
          <w:tcPr>
            <w:tcW w:w="2405" w:type="dxa"/>
            <w:vMerge w:val="restart"/>
            <w:vAlign w:val="center"/>
          </w:tcPr>
          <w:p w14:paraId="5590252F" w14:textId="42F1256F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Projektowanie Cyfrowe</w:t>
            </w:r>
          </w:p>
        </w:tc>
        <w:tc>
          <w:tcPr>
            <w:tcW w:w="2268" w:type="dxa"/>
            <w:vAlign w:val="center"/>
          </w:tcPr>
          <w:p w14:paraId="15EF6CEB" w14:textId="44CA450E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Bardzo dobry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bdb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  <w:vAlign w:val="center"/>
          </w:tcPr>
          <w:p w14:paraId="1D323BFB" w14:textId="143B752B" w:rsidR="00E3353E" w:rsidRPr="00E3353E" w:rsidRDefault="00E3353E" w:rsidP="00831CC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sz w:val="20"/>
                <w:szCs w:val="20"/>
              </w:rPr>
              <w:t>pełna zgodność założeń projektowych z projektem, brak istotnych błędów obliczeniowych, modelowych i rysunkowych w projekcie</w:t>
            </w:r>
          </w:p>
        </w:tc>
      </w:tr>
      <w:tr w:rsidR="00E3353E" w14:paraId="7A7ABB41" w14:textId="77777777" w:rsidTr="00E3353E">
        <w:tc>
          <w:tcPr>
            <w:tcW w:w="2405" w:type="dxa"/>
            <w:vMerge/>
            <w:vAlign w:val="center"/>
          </w:tcPr>
          <w:p w14:paraId="7B5AE76B" w14:textId="77777777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6CDF04" w14:textId="512B6A48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Dobry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db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  <w:vAlign w:val="center"/>
          </w:tcPr>
          <w:p w14:paraId="10B49311" w14:textId="196F0E7E" w:rsidR="00E3353E" w:rsidRPr="00E3353E" w:rsidRDefault="00D325B0" w:rsidP="00831CC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niewielkie rozbieżności</w:t>
            </w:r>
            <w:r w:rsidR="00E3353E" w:rsidRPr="00E3353E">
              <w:rPr>
                <w:rFonts w:ascii="Calibri" w:hAnsi="Calibri" w:cs="Calibri"/>
                <w:sz w:val="20"/>
                <w:szCs w:val="20"/>
              </w:rPr>
              <w:t xml:space="preserve"> założeń projektowych z projektem, brak istotnych błędów obliczeniowych, modelowych i rysunkowych w projekcie</w:t>
            </w:r>
            <w:r w:rsidR="005149F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E3353E" w14:paraId="54F15267" w14:textId="77777777" w:rsidTr="00E3353E">
        <w:tc>
          <w:tcPr>
            <w:tcW w:w="2405" w:type="dxa"/>
            <w:vMerge/>
            <w:vAlign w:val="center"/>
          </w:tcPr>
          <w:p w14:paraId="516EA2C6" w14:textId="77777777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677101" w14:textId="433D54FD" w:rsidR="00E3353E" w:rsidRPr="00E3353E" w:rsidRDefault="00E3353E" w:rsidP="00E335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ostateczny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dst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  <w:vAlign w:val="center"/>
          </w:tcPr>
          <w:p w14:paraId="4766FC7E" w14:textId="79515805" w:rsidR="00E3353E" w:rsidRPr="00E3353E" w:rsidRDefault="00E3353E" w:rsidP="00831CC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sz w:val="20"/>
                <w:szCs w:val="20"/>
              </w:rPr>
              <w:t>istotne rozbieżności założeń projektowych z projektem, istotne błędy obliczeniowe, modelowe lub rysunkowe bez wpływu na konstrukcję</w:t>
            </w:r>
            <w:r w:rsidR="005149F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E3353E" w14:paraId="41B91602" w14:textId="77777777" w:rsidTr="00E3353E">
        <w:tc>
          <w:tcPr>
            <w:tcW w:w="2405" w:type="dxa"/>
            <w:vMerge w:val="restart"/>
            <w:vAlign w:val="center"/>
          </w:tcPr>
          <w:p w14:paraId="48F31115" w14:textId="32653541" w:rsidR="00E3353E" w:rsidRPr="00E3353E" w:rsidRDefault="00E3353E" w:rsidP="00E3353E">
            <w:pPr>
              <w:rPr>
                <w:rFonts w:ascii="Calibri" w:hAnsi="Calibri" w:cs="Calibri"/>
                <w:bCs/>
              </w:rPr>
            </w:pPr>
            <w:r w:rsidRPr="00E3353E">
              <w:rPr>
                <w:rFonts w:ascii="Calibri" w:hAnsi="Calibri" w:cs="Calibri"/>
                <w:bCs/>
              </w:rPr>
              <w:t>Cyfrowe Badania Prototypów</w:t>
            </w:r>
          </w:p>
        </w:tc>
        <w:tc>
          <w:tcPr>
            <w:tcW w:w="2268" w:type="dxa"/>
            <w:vAlign w:val="center"/>
          </w:tcPr>
          <w:p w14:paraId="2FE34066" w14:textId="4303F20B" w:rsidR="00E3353E" w:rsidRDefault="00E3353E" w:rsidP="00E3353E">
            <w:pPr>
              <w:rPr>
                <w:rFonts w:ascii="Calibri" w:hAnsi="Calibri" w:cs="Calibri"/>
                <w:b/>
                <w:bCs/>
              </w:rPr>
            </w:pP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Bardzo dobry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bdb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</w:tcPr>
          <w:p w14:paraId="3C2A66DE" w14:textId="594BBA7C" w:rsidR="00E3353E" w:rsidRPr="00E3353E" w:rsidRDefault="00E3353E" w:rsidP="00831CC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353E">
              <w:rPr>
                <w:rFonts w:ascii="Calibri" w:hAnsi="Calibri" w:cs="Calibri"/>
                <w:sz w:val="20"/>
                <w:szCs w:val="20"/>
              </w:rPr>
              <w:t>poprawnie wykonany model fizyczny, matematyczny oraz komputerowy, poprawnie przeprowadzone symulacje, prawidłowo zweryfikowane i ocenione uzyskane wyniki symulacji</w:t>
            </w:r>
          </w:p>
        </w:tc>
      </w:tr>
      <w:tr w:rsidR="00E3353E" w14:paraId="0B0E68ED" w14:textId="77777777" w:rsidTr="00E3353E">
        <w:tc>
          <w:tcPr>
            <w:tcW w:w="2405" w:type="dxa"/>
            <w:vMerge/>
            <w:vAlign w:val="center"/>
          </w:tcPr>
          <w:p w14:paraId="748E2FE0" w14:textId="77777777" w:rsidR="00E3353E" w:rsidRPr="00E3353E" w:rsidRDefault="00E3353E" w:rsidP="00E3353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vAlign w:val="center"/>
          </w:tcPr>
          <w:p w14:paraId="0DCFACD3" w14:textId="096955C2" w:rsidR="00E3353E" w:rsidRDefault="00E3353E" w:rsidP="00E3353E">
            <w:pPr>
              <w:rPr>
                <w:rFonts w:ascii="Calibri" w:hAnsi="Calibri" w:cs="Calibri"/>
                <w:b/>
                <w:bCs/>
              </w:rPr>
            </w:pP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Dobry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db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</w:tcPr>
          <w:p w14:paraId="7325C549" w14:textId="493E0D19" w:rsidR="00E3353E" w:rsidRPr="00E3353E" w:rsidRDefault="00E3353E" w:rsidP="00831CC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sz w:val="20"/>
                <w:szCs w:val="20"/>
              </w:rPr>
              <w:t>niewielkie rozbieżności dla wykonanego modelu fizycznego, matematycznego oraz komputerowego, poprawnie przeprowadzone symulacje, prawidłowo zweryfikowane i ocenione uzyskane wyniki symulacji</w:t>
            </w:r>
            <w:r w:rsidR="005149F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E3353E" w14:paraId="57072E98" w14:textId="77777777" w:rsidTr="00E3353E">
        <w:tc>
          <w:tcPr>
            <w:tcW w:w="2405" w:type="dxa"/>
            <w:vMerge/>
            <w:vAlign w:val="center"/>
          </w:tcPr>
          <w:p w14:paraId="42DBF2B0" w14:textId="77777777" w:rsidR="00E3353E" w:rsidRPr="00E3353E" w:rsidRDefault="00E3353E" w:rsidP="00E3353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vAlign w:val="center"/>
          </w:tcPr>
          <w:p w14:paraId="0AFA1252" w14:textId="290BAB13" w:rsidR="00E3353E" w:rsidRDefault="00E3353E" w:rsidP="00E3353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E3353E">
              <w:rPr>
                <w:rFonts w:ascii="Calibri" w:hAnsi="Calibri" w:cs="Calibri"/>
                <w:bCs/>
                <w:sz w:val="20"/>
                <w:szCs w:val="20"/>
              </w:rPr>
              <w:t>ostateczny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dst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4389" w:type="dxa"/>
          </w:tcPr>
          <w:p w14:paraId="369D9919" w14:textId="6C89610E" w:rsidR="00E3353E" w:rsidRPr="00E3353E" w:rsidRDefault="00E3353E" w:rsidP="00831CC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353E">
              <w:rPr>
                <w:rFonts w:ascii="Calibri" w:hAnsi="Calibri" w:cs="Calibri"/>
                <w:sz w:val="20"/>
                <w:szCs w:val="20"/>
              </w:rPr>
              <w:t>istotne błędy w budowie modeli fizycznych, matematycznych oraz komputerowych, poprawnie przeprowadzone symulacje, prawidłowo zweryfikowane i ocenione uzyskane wyniki symulacji</w:t>
            </w:r>
            <w:r w:rsidR="005149F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E3353E" w14:paraId="548752A4" w14:textId="77777777" w:rsidTr="000F68CE">
        <w:tc>
          <w:tcPr>
            <w:tcW w:w="9062" w:type="dxa"/>
            <w:gridSpan w:val="3"/>
          </w:tcPr>
          <w:p w14:paraId="75B8FB23" w14:textId="5BD34DAC" w:rsidR="00E3353E" w:rsidRPr="00E3353E" w:rsidRDefault="00E3353E" w:rsidP="00E3353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3B076C">
              <w:rPr>
                <w:rFonts w:ascii="Calibri" w:hAnsi="Calibri" w:cs="Calibri"/>
              </w:rPr>
              <w:t>ocena podwyższana jest w przypadku umiejętnego uzasadnienia przyjętych rozwiązań</w:t>
            </w:r>
          </w:p>
        </w:tc>
      </w:tr>
    </w:tbl>
    <w:p w14:paraId="20A975F6" w14:textId="374A49A9" w:rsidR="00C15699" w:rsidRPr="00831CCA" w:rsidRDefault="00831CCA" w:rsidP="00831CCA">
      <w:pPr>
        <w:pStyle w:val="Nagwek1"/>
        <w:rPr>
          <w:rFonts w:ascii="Calibri" w:hAnsi="Calibri" w:cs="Calibri"/>
          <w:b/>
          <w:color w:val="auto"/>
          <w:sz w:val="32"/>
          <w:szCs w:val="32"/>
        </w:rPr>
      </w:pPr>
      <w:bookmarkStart w:id="9" w:name="_Toc192147735"/>
      <w:r w:rsidRPr="00E8394F">
        <w:rPr>
          <w:rFonts w:ascii="Calibri" w:hAnsi="Calibri" w:cs="Calibri"/>
          <w:b/>
          <w:color w:val="auto"/>
          <w:sz w:val="28"/>
          <w:szCs w:val="28"/>
        </w:rPr>
        <w:lastRenderedPageBreak/>
        <w:t>2</w:t>
      </w:r>
      <w:r w:rsidR="00C15699" w:rsidRPr="00E8394F">
        <w:rPr>
          <w:rFonts w:ascii="Calibri" w:hAnsi="Calibri" w:cs="Calibri"/>
          <w:b/>
          <w:color w:val="auto"/>
          <w:sz w:val="28"/>
          <w:szCs w:val="28"/>
        </w:rPr>
        <w:t xml:space="preserve">. </w:t>
      </w:r>
      <w:r w:rsidR="008B2517" w:rsidRPr="00E8394F">
        <w:rPr>
          <w:rFonts w:ascii="Calibri" w:hAnsi="Calibri" w:cs="Calibri"/>
          <w:b/>
          <w:color w:val="auto"/>
          <w:sz w:val="28"/>
          <w:szCs w:val="28"/>
        </w:rPr>
        <w:t>WYMAGANIA WSTĘPNE DLA UCZESTNIKÓW</w:t>
      </w:r>
      <w:bookmarkEnd w:id="9"/>
    </w:p>
    <w:p w14:paraId="565E31ED" w14:textId="1F8ABBF4" w:rsidR="00B76BB1" w:rsidRPr="00B76BB1" w:rsidRDefault="006231DA" w:rsidP="00B241F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Mikroprogram z </w:t>
      </w:r>
      <w:r w:rsidR="00A3167F" w:rsidRPr="00A3167F">
        <w:rPr>
          <w:rFonts w:ascii="Calibri" w:hAnsi="Calibri" w:cs="Calibri"/>
          <w:i/>
        </w:rPr>
        <w:t>P</w:t>
      </w:r>
      <w:r w:rsidRPr="00A3167F">
        <w:rPr>
          <w:rFonts w:ascii="Calibri" w:hAnsi="Calibri" w:cs="Calibri"/>
          <w:i/>
        </w:rPr>
        <w:t>rojektowania dla przemysłu 4.</w:t>
      </w:r>
      <w:r w:rsidRPr="006E538A">
        <w:rPr>
          <w:rFonts w:ascii="Calibri" w:hAnsi="Calibri" w:cs="Calibri"/>
          <w:i/>
        </w:rPr>
        <w:t>0</w:t>
      </w:r>
      <w:r w:rsidRPr="006E538A">
        <w:rPr>
          <w:rFonts w:ascii="Calibri" w:hAnsi="Calibri" w:cs="Calibri"/>
        </w:rPr>
        <w:t xml:space="preserve"> </w:t>
      </w:r>
      <w:r w:rsidR="00A3167F" w:rsidRPr="006E538A">
        <w:rPr>
          <w:rFonts w:ascii="Calibri" w:hAnsi="Calibri" w:cs="Calibri"/>
        </w:rPr>
        <w:t>skierowany jest do osób</w:t>
      </w:r>
      <w:r w:rsidR="00240D5E">
        <w:rPr>
          <w:rFonts w:ascii="Calibri" w:hAnsi="Calibri" w:cs="Calibri"/>
        </w:rPr>
        <w:t xml:space="preserve"> chcących poszerzyć wiedzę z zakresu </w:t>
      </w:r>
      <w:r w:rsidR="00B64467">
        <w:rPr>
          <w:rFonts w:ascii="Calibri" w:hAnsi="Calibri" w:cs="Calibri"/>
        </w:rPr>
        <w:t xml:space="preserve">automatyzowania zadań </w:t>
      </w:r>
      <w:r w:rsidR="002E7B22">
        <w:rPr>
          <w:rFonts w:ascii="Calibri" w:hAnsi="Calibri" w:cs="Calibri"/>
        </w:rPr>
        <w:t>projektow</w:t>
      </w:r>
      <w:r w:rsidR="00B64467">
        <w:rPr>
          <w:rFonts w:ascii="Calibri" w:hAnsi="Calibri" w:cs="Calibri"/>
        </w:rPr>
        <w:t>ych oraz</w:t>
      </w:r>
      <w:r w:rsidR="00360DE9">
        <w:rPr>
          <w:rFonts w:ascii="Calibri" w:hAnsi="Calibri" w:cs="Calibri"/>
        </w:rPr>
        <w:t xml:space="preserve"> </w:t>
      </w:r>
      <w:r w:rsidR="002E7B22">
        <w:rPr>
          <w:rFonts w:ascii="Calibri" w:hAnsi="Calibri" w:cs="Calibri"/>
        </w:rPr>
        <w:t>obliczeń wytrzymałościowych i wdr</w:t>
      </w:r>
      <w:r w:rsidR="00E23F8B">
        <w:rPr>
          <w:rFonts w:ascii="Calibri" w:hAnsi="Calibri" w:cs="Calibri"/>
        </w:rPr>
        <w:t xml:space="preserve">ożenia opracowanych rozwiązań konstrukcyjnych w parku maszynowym. </w:t>
      </w:r>
      <w:r w:rsidR="00B63208">
        <w:rPr>
          <w:rFonts w:ascii="Calibri" w:hAnsi="Calibri" w:cs="Calibri"/>
        </w:rPr>
        <w:t xml:space="preserve">Program jest skierowany </w:t>
      </w:r>
      <w:r w:rsidR="00A3167F">
        <w:rPr>
          <w:rFonts w:ascii="Calibri" w:hAnsi="Calibri" w:cs="Calibri"/>
        </w:rPr>
        <w:t>do</w:t>
      </w:r>
      <w:r w:rsidR="006E538A">
        <w:rPr>
          <w:rFonts w:ascii="Calibri" w:hAnsi="Calibri" w:cs="Calibri"/>
        </w:rPr>
        <w:t xml:space="preserve"> </w:t>
      </w:r>
      <w:r w:rsidR="004622FF">
        <w:rPr>
          <w:rFonts w:ascii="Calibri" w:hAnsi="Calibri" w:cs="Calibri"/>
        </w:rPr>
        <w:t>szerokiej grupy obiorców</w:t>
      </w:r>
      <w:r w:rsidR="008C3120">
        <w:rPr>
          <w:rFonts w:ascii="Calibri" w:hAnsi="Calibri" w:cs="Calibri"/>
        </w:rPr>
        <w:t>: początkujących oraz doświadczonych pracowników z</w:t>
      </w:r>
      <w:r w:rsidR="0010659D">
        <w:rPr>
          <w:rFonts w:ascii="Calibri" w:hAnsi="Calibri" w:cs="Calibri"/>
        </w:rPr>
        <w:t xml:space="preserve">ajmujących się projektowaniem konstrukcji dla przemysłu </w:t>
      </w:r>
      <w:r w:rsidR="00EB7664">
        <w:rPr>
          <w:rFonts w:ascii="Calibri" w:hAnsi="Calibri" w:cs="Calibri"/>
        </w:rPr>
        <w:t xml:space="preserve">z branży mechanicznej, pracowników zajmujących się obliczeniami </w:t>
      </w:r>
      <w:r w:rsidR="007F4506">
        <w:rPr>
          <w:rFonts w:ascii="Calibri" w:hAnsi="Calibri" w:cs="Calibri"/>
        </w:rPr>
        <w:t>wytrzymałościowymi, osób chcących rozwi</w:t>
      </w:r>
      <w:r w:rsidR="00334281">
        <w:rPr>
          <w:rFonts w:ascii="Calibri" w:hAnsi="Calibri" w:cs="Calibri"/>
        </w:rPr>
        <w:t>jać nowe kompetencje, które pozwolą zmienić stanowisko pracy, absolwentów kierunków mechanika i budowa maszyn</w:t>
      </w:r>
      <w:r w:rsidR="00387853">
        <w:rPr>
          <w:rFonts w:ascii="Calibri" w:hAnsi="Calibri" w:cs="Calibri"/>
        </w:rPr>
        <w:t xml:space="preserve">, automatyka itp., </w:t>
      </w:r>
      <w:r w:rsidR="0040219A">
        <w:rPr>
          <w:rFonts w:ascii="Calibri" w:hAnsi="Calibri" w:cs="Calibri"/>
        </w:rPr>
        <w:t xml:space="preserve">studentów kierunku mechanika i budowa maszyn, </w:t>
      </w:r>
      <w:r w:rsidR="00AB7E7C">
        <w:rPr>
          <w:rFonts w:ascii="Calibri" w:hAnsi="Calibri" w:cs="Calibri"/>
        </w:rPr>
        <w:t>automatyka i robotyka</w:t>
      </w:r>
      <w:r w:rsidR="0079723E">
        <w:rPr>
          <w:rFonts w:ascii="Calibri" w:hAnsi="Calibri" w:cs="Calibri"/>
        </w:rPr>
        <w:t>.</w:t>
      </w:r>
    </w:p>
    <w:p w14:paraId="3AB91F00" w14:textId="2F1F29A7" w:rsidR="001563A4" w:rsidRPr="001563A4" w:rsidRDefault="00C15699" w:rsidP="00B241F0">
      <w:pPr>
        <w:jc w:val="both"/>
        <w:rPr>
          <w:rFonts w:ascii="Calibri" w:hAnsi="Calibri" w:cs="Calibri"/>
          <w:b/>
          <w:bCs/>
        </w:rPr>
      </w:pPr>
      <w:r w:rsidRPr="00A3167F">
        <w:rPr>
          <w:rFonts w:ascii="Calibri" w:hAnsi="Calibri" w:cs="Calibri"/>
          <w:b/>
          <w:bCs/>
        </w:rPr>
        <w:t>Wymagania wstępne</w:t>
      </w:r>
      <w:r w:rsidR="00831CCA">
        <w:rPr>
          <w:rFonts w:ascii="Calibri" w:hAnsi="Calibri" w:cs="Calibri"/>
          <w:b/>
          <w:bCs/>
        </w:rPr>
        <w:t xml:space="preserve"> dla uczestników mikroprogramu obejmują </w:t>
      </w:r>
      <w:r w:rsidR="00CF1B06" w:rsidRPr="00A3167F">
        <w:rPr>
          <w:rFonts w:ascii="Calibri" w:hAnsi="Calibri" w:cs="Calibri"/>
        </w:rPr>
        <w:t>podstawow</w:t>
      </w:r>
      <w:r w:rsidR="00831CCA">
        <w:rPr>
          <w:rFonts w:ascii="Calibri" w:hAnsi="Calibri" w:cs="Calibri"/>
        </w:rPr>
        <w:t xml:space="preserve">ą </w:t>
      </w:r>
      <w:r w:rsidR="00CF1B06" w:rsidRPr="00A3167F">
        <w:rPr>
          <w:rFonts w:ascii="Calibri" w:hAnsi="Calibri" w:cs="Calibri"/>
        </w:rPr>
        <w:t>wiedz</w:t>
      </w:r>
      <w:r w:rsidR="00831CCA">
        <w:rPr>
          <w:rFonts w:ascii="Calibri" w:hAnsi="Calibri" w:cs="Calibri"/>
        </w:rPr>
        <w:t>ę</w:t>
      </w:r>
      <w:r w:rsidR="00CF1B06" w:rsidRPr="00A3167F">
        <w:rPr>
          <w:rFonts w:ascii="Calibri" w:hAnsi="Calibri" w:cs="Calibri"/>
        </w:rPr>
        <w:t xml:space="preserve"> z zakresu:</w:t>
      </w:r>
      <w:r w:rsidR="00831CCA">
        <w:rPr>
          <w:rFonts w:ascii="Calibri" w:hAnsi="Calibri" w:cs="Calibri"/>
        </w:rPr>
        <w:t xml:space="preserve"> </w:t>
      </w:r>
      <w:r w:rsidR="00163158" w:rsidRPr="00A3167F">
        <w:rPr>
          <w:rFonts w:ascii="Calibri" w:hAnsi="Calibri" w:cs="Calibri"/>
        </w:rPr>
        <w:t xml:space="preserve">konstruowania części maszyn, posługiwania się </w:t>
      </w:r>
      <w:r w:rsidR="00AC6F68" w:rsidRPr="00A3167F">
        <w:rPr>
          <w:rFonts w:ascii="Calibri" w:hAnsi="Calibri" w:cs="Calibri"/>
        </w:rPr>
        <w:t>programami CAD</w:t>
      </w:r>
      <w:r w:rsidR="004C4C89" w:rsidRPr="00A3167F">
        <w:rPr>
          <w:rFonts w:ascii="Calibri" w:hAnsi="Calibri" w:cs="Calibri"/>
        </w:rPr>
        <w:t>.</w:t>
      </w:r>
    </w:p>
    <w:p w14:paraId="56FBA1B5" w14:textId="2470E1C6" w:rsidR="00C15699" w:rsidRPr="001563A4" w:rsidRDefault="001563A4" w:rsidP="001563A4">
      <w:pPr>
        <w:pStyle w:val="Nagwek1"/>
        <w:rPr>
          <w:rFonts w:ascii="Calibri" w:hAnsi="Calibri" w:cs="Calibri"/>
          <w:b/>
          <w:color w:val="auto"/>
          <w:sz w:val="28"/>
          <w:szCs w:val="28"/>
        </w:rPr>
      </w:pPr>
      <w:bookmarkStart w:id="10" w:name="_Toc192147736"/>
      <w:r w:rsidRPr="001563A4">
        <w:rPr>
          <w:rFonts w:ascii="Calibri" w:hAnsi="Calibri" w:cs="Calibri"/>
          <w:b/>
          <w:color w:val="auto"/>
          <w:sz w:val="28"/>
          <w:szCs w:val="28"/>
        </w:rPr>
        <w:t>3</w:t>
      </w:r>
      <w:r w:rsidR="00C15699" w:rsidRPr="001563A4">
        <w:rPr>
          <w:rFonts w:ascii="Calibri" w:hAnsi="Calibri" w:cs="Calibri"/>
          <w:b/>
          <w:color w:val="auto"/>
          <w:sz w:val="28"/>
          <w:szCs w:val="28"/>
        </w:rPr>
        <w:t xml:space="preserve">. </w:t>
      </w:r>
      <w:r w:rsidR="00CF7C43" w:rsidRPr="001563A4">
        <w:rPr>
          <w:rFonts w:ascii="Calibri" w:hAnsi="Calibri" w:cs="Calibri"/>
          <w:b/>
          <w:color w:val="auto"/>
          <w:sz w:val="28"/>
          <w:szCs w:val="28"/>
        </w:rPr>
        <w:t xml:space="preserve">SPOSÓB ZAPEWNIANIA JAKOŚCI </w:t>
      </w:r>
      <w:r w:rsidR="00023A9A">
        <w:rPr>
          <w:rFonts w:ascii="Calibri" w:hAnsi="Calibri" w:cs="Calibri"/>
          <w:b/>
          <w:color w:val="auto"/>
          <w:sz w:val="28"/>
          <w:szCs w:val="28"/>
        </w:rPr>
        <w:t>KSZTAŁCENIA</w:t>
      </w:r>
      <w:bookmarkEnd w:id="10"/>
      <w:r w:rsidR="00023A9A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009C21E5" w14:textId="19923A9B" w:rsidR="007B5D38" w:rsidRDefault="000A6763" w:rsidP="00023A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Monitorowanie jakości kształcenia będ</w:t>
      </w:r>
      <w:r w:rsidR="00023A9A">
        <w:rPr>
          <w:rFonts w:ascii="Calibri" w:hAnsi="Calibri" w:cs="Calibri"/>
        </w:rPr>
        <w:t>zie</w:t>
      </w:r>
      <w:r>
        <w:rPr>
          <w:rFonts w:ascii="Calibri" w:hAnsi="Calibri" w:cs="Calibri"/>
        </w:rPr>
        <w:t xml:space="preserve"> realizowan</w:t>
      </w:r>
      <w:r w:rsidR="00023A9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na podstawie przyjętej na Wydziale Inżynierii Mechanicznej i Energetyki, </w:t>
      </w:r>
      <w:r w:rsidR="00023A9A">
        <w:rPr>
          <w:rFonts w:ascii="Calibri" w:hAnsi="Calibri" w:cs="Calibri"/>
        </w:rPr>
        <w:t xml:space="preserve">w roku 2017 </w:t>
      </w:r>
      <w:r>
        <w:rPr>
          <w:rFonts w:ascii="Calibri" w:hAnsi="Calibri" w:cs="Calibri"/>
        </w:rPr>
        <w:t>Księdze Jakości i przedstawionych w niej procedur</w:t>
      </w:r>
      <w:r w:rsidR="00023A9A">
        <w:rPr>
          <w:rFonts w:ascii="Calibri" w:hAnsi="Calibri" w:cs="Calibri"/>
        </w:rPr>
        <w:t>ach.</w:t>
      </w:r>
      <w:r w:rsidR="00DB3336">
        <w:rPr>
          <w:rFonts w:ascii="Calibri" w:hAnsi="Calibri" w:cs="Calibri"/>
        </w:rPr>
        <w:t xml:space="preserve"> </w:t>
      </w:r>
    </w:p>
    <w:p w14:paraId="612F7A3D" w14:textId="2A464109" w:rsidR="00023A9A" w:rsidRDefault="00023A9A" w:rsidP="00023A9A">
      <w:pPr>
        <w:jc w:val="both"/>
        <w:rPr>
          <w:rFonts w:ascii="Calibri" w:hAnsi="Calibri" w:cs="Calibri"/>
        </w:rPr>
      </w:pPr>
    </w:p>
    <w:p w14:paraId="30FA302C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4AA65292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331B4253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32C0B44A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6B5E46DC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6A6AD7DC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2027DE5E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3F2DF02F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79A5D0A2" w14:textId="77777777" w:rsidR="006404A8" w:rsidRDefault="006404A8" w:rsidP="00023A9A">
      <w:pPr>
        <w:jc w:val="both"/>
        <w:rPr>
          <w:rFonts w:ascii="Calibri" w:hAnsi="Calibri" w:cs="Calibri"/>
        </w:rPr>
      </w:pPr>
    </w:p>
    <w:p w14:paraId="6439BF3F" w14:textId="66E5AE86" w:rsidR="00023A9A" w:rsidRDefault="00023A9A" w:rsidP="00023A9A">
      <w:pPr>
        <w:jc w:val="both"/>
        <w:rPr>
          <w:rFonts w:ascii="Calibri" w:hAnsi="Calibri" w:cs="Calibri"/>
        </w:rPr>
      </w:pPr>
    </w:p>
    <w:p w14:paraId="14652F89" w14:textId="52A1C8BC" w:rsidR="00023A9A" w:rsidRDefault="00023A9A" w:rsidP="00023A9A">
      <w:pPr>
        <w:jc w:val="both"/>
        <w:rPr>
          <w:rFonts w:ascii="Calibri" w:hAnsi="Calibri" w:cs="Calibri"/>
        </w:rPr>
      </w:pPr>
    </w:p>
    <w:p w14:paraId="239EC55E" w14:textId="1D065E4C" w:rsidR="005E4914" w:rsidRDefault="005E4914" w:rsidP="00023A9A">
      <w:pPr>
        <w:jc w:val="both"/>
        <w:rPr>
          <w:rFonts w:ascii="Calibri" w:hAnsi="Calibri" w:cs="Calibri"/>
        </w:rPr>
      </w:pPr>
    </w:p>
    <w:p w14:paraId="185C5776" w14:textId="29941925" w:rsidR="005E4914" w:rsidRDefault="005E4914" w:rsidP="00023A9A">
      <w:pPr>
        <w:jc w:val="both"/>
        <w:rPr>
          <w:rFonts w:ascii="Calibri" w:hAnsi="Calibri" w:cs="Calibri"/>
        </w:rPr>
      </w:pPr>
    </w:p>
    <w:p w14:paraId="31955AA9" w14:textId="403F4A5E" w:rsidR="005E4914" w:rsidRDefault="005E4914" w:rsidP="00023A9A">
      <w:pPr>
        <w:jc w:val="both"/>
        <w:rPr>
          <w:rFonts w:ascii="Calibri" w:hAnsi="Calibri" w:cs="Calibri"/>
        </w:rPr>
      </w:pPr>
    </w:p>
    <w:p w14:paraId="5714DE33" w14:textId="77777777" w:rsidR="004C1D06" w:rsidRDefault="004C1D06" w:rsidP="00023A9A">
      <w:pPr>
        <w:jc w:val="both"/>
        <w:rPr>
          <w:rFonts w:ascii="Calibri" w:hAnsi="Calibri" w:cs="Calibri"/>
        </w:rPr>
      </w:pPr>
    </w:p>
    <w:p w14:paraId="7B1E298B" w14:textId="4F2CA970" w:rsidR="005E4914" w:rsidRDefault="005E4914" w:rsidP="00023A9A">
      <w:pPr>
        <w:jc w:val="both"/>
        <w:rPr>
          <w:rFonts w:ascii="Calibri" w:hAnsi="Calibri" w:cs="Calibri"/>
        </w:rPr>
      </w:pPr>
    </w:p>
    <w:p w14:paraId="3D7D3DCA" w14:textId="77777777" w:rsidR="00953A62" w:rsidRDefault="00953A62" w:rsidP="00023A9A">
      <w:pPr>
        <w:jc w:val="both"/>
        <w:rPr>
          <w:rFonts w:ascii="Calibri" w:hAnsi="Calibri" w:cs="Calibri"/>
        </w:rPr>
      </w:pPr>
    </w:p>
    <w:p w14:paraId="08F9027E" w14:textId="77777777" w:rsidR="00023A9A" w:rsidRPr="00023A9A" w:rsidRDefault="00023A9A" w:rsidP="00023A9A">
      <w:pPr>
        <w:pStyle w:val="Nagwek1"/>
        <w:spacing w:after="240"/>
        <w:jc w:val="center"/>
        <w:rPr>
          <w:rFonts w:ascii="Calibri" w:hAnsi="Calibri" w:cs="Calibri"/>
          <w:b/>
          <w:color w:val="auto"/>
          <w:sz w:val="22"/>
          <w:szCs w:val="22"/>
        </w:rPr>
      </w:pPr>
      <w:bookmarkStart w:id="11" w:name="_Toc10044324"/>
      <w:bookmarkStart w:id="12" w:name="_Toc10057979"/>
      <w:bookmarkStart w:id="13" w:name="_Toc183607775"/>
      <w:bookmarkStart w:id="14" w:name="_Toc192147737"/>
      <w:r w:rsidRPr="00023A9A">
        <w:rPr>
          <w:rFonts w:ascii="Calibri" w:hAnsi="Calibri" w:cs="Calibri"/>
          <w:b/>
          <w:color w:val="auto"/>
          <w:sz w:val="22"/>
          <w:szCs w:val="22"/>
        </w:rPr>
        <w:lastRenderedPageBreak/>
        <w:t>Wykaz załączników</w:t>
      </w:r>
      <w:bookmarkEnd w:id="11"/>
      <w:bookmarkEnd w:id="12"/>
      <w:bookmarkEnd w:id="13"/>
      <w:bookmarkEnd w:id="14"/>
    </w:p>
    <w:p w14:paraId="53E14B5A" w14:textId="4FF761DA" w:rsidR="00023A9A" w:rsidRDefault="00023A9A" w:rsidP="00023A9A">
      <w:pPr>
        <w:pStyle w:val="PDTekstakapitu"/>
        <w:ind w:left="1418" w:hanging="1418"/>
        <w:rPr>
          <w:rFonts w:asciiTheme="minorHAnsi" w:hAnsiTheme="minorHAnsi" w:cstheme="minorHAnsi"/>
          <w:sz w:val="22"/>
        </w:rPr>
      </w:pPr>
      <w:r w:rsidRPr="00BA7DE0">
        <w:rPr>
          <w:rFonts w:asciiTheme="minorHAnsi" w:hAnsiTheme="minorHAnsi" w:cstheme="minorHAnsi"/>
          <w:sz w:val="22"/>
        </w:rPr>
        <w:t>Załącznik 1.</w:t>
      </w:r>
      <w:r w:rsidRPr="00BA7DE0">
        <w:rPr>
          <w:rFonts w:asciiTheme="minorHAnsi" w:hAnsiTheme="minorHAnsi" w:cstheme="minorHAnsi"/>
          <w:sz w:val="22"/>
        </w:rPr>
        <w:tab/>
      </w:r>
      <w:r w:rsidR="00106BFA">
        <w:rPr>
          <w:rFonts w:asciiTheme="minorHAnsi" w:hAnsiTheme="minorHAnsi" w:cstheme="minorHAnsi"/>
          <w:sz w:val="22"/>
        </w:rPr>
        <w:t xml:space="preserve">Harmonogram </w:t>
      </w:r>
      <w:r>
        <w:rPr>
          <w:rFonts w:asciiTheme="minorHAnsi" w:hAnsiTheme="minorHAnsi" w:cstheme="minorHAnsi"/>
          <w:sz w:val="22"/>
        </w:rPr>
        <w:t>mikroprogramu w zakresie Projektowanie dla Przemysłu 4.0</w:t>
      </w:r>
    </w:p>
    <w:p w14:paraId="2DADFA3E" w14:textId="77777777" w:rsidR="00CE02A1" w:rsidRDefault="00CE02A1" w:rsidP="00023A9A">
      <w:pPr>
        <w:pStyle w:val="PDTekstakapitu"/>
        <w:ind w:left="1418" w:hanging="1418"/>
        <w:rPr>
          <w:rFonts w:asciiTheme="minorHAnsi" w:hAnsiTheme="minorHAnsi" w:cstheme="minorHAnsi"/>
          <w:sz w:val="22"/>
        </w:rPr>
        <w:sectPr w:rsidR="00CE02A1" w:rsidSect="00EA536C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DDC83E4" w14:textId="52BA5204" w:rsidR="00CE02A1" w:rsidRDefault="00CE02A1" w:rsidP="00CE02A1">
      <w:pPr>
        <w:pStyle w:val="PDTekstakapitu"/>
        <w:ind w:left="1418" w:hanging="1418"/>
        <w:jc w:val="right"/>
        <w:rPr>
          <w:rFonts w:cs="Calibri"/>
          <w:i/>
          <w:sz w:val="22"/>
          <w:u w:val="single"/>
        </w:rPr>
      </w:pPr>
      <w:r w:rsidRPr="00CE02A1">
        <w:rPr>
          <w:rFonts w:cs="Calibri"/>
          <w:i/>
          <w:sz w:val="22"/>
          <w:u w:val="single"/>
        </w:rPr>
        <w:lastRenderedPageBreak/>
        <w:t>Załącznik 1</w:t>
      </w:r>
    </w:p>
    <w:p w14:paraId="50E94289" w14:textId="1FAA6EDE" w:rsidR="00CE02A1" w:rsidRDefault="00CE02A1" w:rsidP="00CE02A1">
      <w:pPr>
        <w:pStyle w:val="PDTekstakapitu"/>
        <w:ind w:left="1418" w:hanging="1418"/>
        <w:jc w:val="right"/>
        <w:rPr>
          <w:rFonts w:cs="Calibri"/>
          <w:i/>
          <w:sz w:val="22"/>
          <w:u w:val="single"/>
        </w:rPr>
      </w:pPr>
    </w:p>
    <w:tbl>
      <w:tblPr>
        <w:tblW w:w="140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7165"/>
        <w:gridCol w:w="776"/>
        <w:gridCol w:w="633"/>
        <w:gridCol w:w="376"/>
        <w:gridCol w:w="416"/>
        <w:gridCol w:w="323"/>
        <w:gridCol w:w="508"/>
        <w:gridCol w:w="312"/>
        <w:gridCol w:w="376"/>
        <w:gridCol w:w="416"/>
        <w:gridCol w:w="323"/>
        <w:gridCol w:w="508"/>
        <w:gridCol w:w="312"/>
      </w:tblGrid>
      <w:tr w:rsidR="00682DBE" w:rsidRPr="00CE02A1" w14:paraId="31DE02F9" w14:textId="77777777" w:rsidTr="00682DBE">
        <w:trPr>
          <w:gridAfter w:val="12"/>
          <w:wAfter w:w="5279" w:type="dxa"/>
          <w:trHeight w:val="616"/>
        </w:trPr>
        <w:tc>
          <w:tcPr>
            <w:tcW w:w="87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8BC020A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Harmonogram mikroprogramu: </w:t>
            </w: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Projektowanie dla przemysłu 4.0</w:t>
            </w:r>
          </w:p>
          <w:p w14:paraId="43D437AD" w14:textId="2FA6E338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Poziom Polskiej/Europejskiej Ramy Kwalifikacji: </w:t>
            </w: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nie dotyczy</w:t>
            </w:r>
          </w:p>
        </w:tc>
      </w:tr>
      <w:tr w:rsidR="00682DBE" w:rsidRPr="00CE02A1" w14:paraId="19A3FB68" w14:textId="77777777" w:rsidTr="00682DBE">
        <w:trPr>
          <w:trHeight w:val="257"/>
        </w:trPr>
        <w:tc>
          <w:tcPr>
            <w:tcW w:w="87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000000" w:fill="DDEBF7"/>
            <w:vAlign w:val="center"/>
          </w:tcPr>
          <w:p w14:paraId="202B6048" w14:textId="567E5AEC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Zajęcia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B1975AF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 godzin / ECTS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AC49802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Tydzień I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30871F9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Tydzień II</w:t>
            </w:r>
          </w:p>
        </w:tc>
      </w:tr>
      <w:tr w:rsidR="00682DBE" w:rsidRPr="00CE02A1" w14:paraId="437309CD" w14:textId="77777777" w:rsidTr="00693101">
        <w:trPr>
          <w:trHeight w:val="257"/>
        </w:trPr>
        <w:tc>
          <w:tcPr>
            <w:tcW w:w="8725" w:type="dxa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2F080F3" w14:textId="7E76FB8A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F8FBEA6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91AE02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CD7C69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Wt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2AA162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Sr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7E134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Czw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B5789B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E0C3E6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Pn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C8367B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Wt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EE40C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Sr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F989E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Czw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EED3C4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</w:t>
            </w:r>
          </w:p>
        </w:tc>
      </w:tr>
      <w:tr w:rsidR="00682DBE" w:rsidRPr="00CE02A1" w14:paraId="77AAEBF6" w14:textId="77777777" w:rsidTr="00AF739A">
        <w:trPr>
          <w:trHeight w:val="257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14:paraId="2F4BC87A" w14:textId="5FA7499C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6C358" w14:textId="27D70CC0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090C455" w14:textId="37ED1F8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8E804" w14:textId="588B9883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9B3F3" w14:textId="64D28AC3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94A99" w14:textId="4A7C242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F707A" w14:textId="3818EC5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7AC833" w14:textId="3C055BED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F08C5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048E8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9AFDE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CAB57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0624B0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11462128" w14:textId="77777777" w:rsidTr="00682DBE">
        <w:trPr>
          <w:trHeight w:val="25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2B409D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M1 - Projektowanie cyfrowe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B0D7" w14:textId="7F580D98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B7CD" w14:textId="6AD7EE1D" w:rsidR="00682DBE" w:rsidRPr="00682DBE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 xml:space="preserve">Metodyka projektowania. Obliczenia i analiza rozwiązań projektowych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4A1B8B" w14:textId="2430D801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AF2A" w14:textId="7E66C269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A7E9" w14:textId="7C26D103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84B0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3546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C7008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C62F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ECC4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E01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9CE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B4020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071D4207" w14:textId="77777777" w:rsidTr="00682DBE">
        <w:trPr>
          <w:trHeight w:val="257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2B54D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5DF8" w14:textId="6E75BE09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2689" w14:textId="50939A4E" w:rsidR="00682DBE" w:rsidRPr="00682DBE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 xml:space="preserve">Modelowanie części z wykorzystaniem </w:t>
            </w:r>
            <w:proofErr w:type="spellStart"/>
            <w:r w:rsidR="00DD49A0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logic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AD2E43" w14:textId="6C05238D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87AC" w14:textId="672B3C69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A853" w14:textId="274523AE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65FF" w14:textId="0B98DCE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CC6B" w14:textId="2E38104C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7EE41C" w14:textId="600801C0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EBB4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1097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2D2B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D34B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0A3B6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7BF4349E" w14:textId="77777777" w:rsidTr="00682DBE">
        <w:trPr>
          <w:trHeight w:val="257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CA48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DFA9" w14:textId="3E79972F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E76C" w14:textId="3C2EE394" w:rsidR="00682DBE" w:rsidRPr="00682DBE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 xml:space="preserve">Modelowanie podzespołów i zespołów części z wyk. </w:t>
            </w:r>
            <w:proofErr w:type="spellStart"/>
            <w:r w:rsidR="00DD49A0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logic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F10E12" w14:textId="3F4B7F2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5C1B3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BEED" w14:textId="2D49CB9E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D6E33" w14:textId="025FD0B5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8E25" w14:textId="78FD1683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56D6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7EDF55" w14:textId="2992D123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9B1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B72F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886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9FEC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6DA6E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48CF13F2" w14:textId="77777777" w:rsidTr="00682DBE">
        <w:trPr>
          <w:trHeight w:val="257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8CBB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2272" w14:textId="59A9BD3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BB2C" w14:textId="296C2E83" w:rsidR="00682DBE" w:rsidRPr="00682DBE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Dokumentacja techniczna i prezentacja projektu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3B6DA3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DA36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14D8" w14:textId="26C5C16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8A65" w14:textId="3EFA6371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1C0E" w14:textId="6E4A0AF2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283D58" w14:textId="17706EE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4744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BD91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308E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78FF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7ABE6D" w14:textId="7777777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35056552" w14:textId="77777777" w:rsidTr="00682DBE">
        <w:trPr>
          <w:trHeight w:val="2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B3D1204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0E8FAE6" w14:textId="7BD3347F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EDFC0F" w14:textId="6C88D621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8EB8F43" w14:textId="0D8B57D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E3CB13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F2684D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9827FE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4302D4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BD06AC3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9C9C79" w14:textId="4182103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2B9B82" w14:textId="0F60E9C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F9A3FE" w14:textId="3FC7159E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1511FA" w14:textId="1C18BF21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5F8154" w14:textId="5075E3A0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682DBE" w:rsidRPr="00CE02A1" w14:paraId="297E08D0" w14:textId="77777777" w:rsidTr="00682DBE">
        <w:trPr>
          <w:trHeight w:val="257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0CBC81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M2 - Cyfrowe badanie prototypów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89A7" w14:textId="46F5BF94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5FCE" w14:textId="261C7A46" w:rsidR="00682DBE" w:rsidRPr="00682DBE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Metodyka obliczeń MES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702B7E" w14:textId="3F8BFB94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4974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C853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E22E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EA3C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63CC74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2AA7" w14:textId="3977365E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F81A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B019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80D5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1C2560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1CEA2E31" w14:textId="77777777" w:rsidTr="00682DBE">
        <w:trPr>
          <w:trHeight w:val="28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E29C" w14:textId="77777777" w:rsidR="00682DBE" w:rsidRPr="00CE02A1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D731" w14:textId="5CC371DF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CB7" w14:textId="5D2C8450" w:rsidR="00682DBE" w:rsidRPr="00682DBE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Przygotowanie geometrii, dyskretyzacja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556D7E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396A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6BA7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BED6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D111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92AED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B751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6383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5E33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9A8E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56ECC4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7779D58B" w14:textId="77777777" w:rsidTr="00682DBE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DC06" w14:textId="77777777" w:rsidR="00682DBE" w:rsidRPr="00CE02A1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3D50" w14:textId="50F4616F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44B" w14:textId="26383C62" w:rsidR="00682DBE" w:rsidRPr="00682DBE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Preprocessing</w:t>
            </w:r>
            <w:proofErr w:type="spellEnd"/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: warunki brzegowe, rodzaje kontaktów, równania konstytutywne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926396" w14:textId="191EC17B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5260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0165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5555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8F52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8316C7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AFE8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0212" w14:textId="5D210946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1528" w14:textId="2413891A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95F" w14:textId="5F1A6332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49B807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2DBE" w:rsidRPr="00CE02A1" w14:paraId="08024F4D" w14:textId="77777777" w:rsidTr="00682DBE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2405" w14:textId="77777777" w:rsidR="00682DBE" w:rsidRPr="00CE02A1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DECE" w14:textId="4A4ACEF8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</w:t>
            </w:r>
          </w:p>
        </w:tc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FD6" w14:textId="514A0B5D" w:rsidR="00682DBE" w:rsidRPr="00682DBE" w:rsidRDefault="00682DBE" w:rsidP="00682DB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Postprocessing</w:t>
            </w:r>
            <w:proofErr w:type="spellEnd"/>
            <w:r w:rsidRPr="00682DBE"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  <w:t>: analiza wyników MES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96CB2D" w14:textId="026CA9EC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4D4B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2F2E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D7FE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14C6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DC02D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6CCB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778B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FA7F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9C4C" w14:textId="77777777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0F85C" w14:textId="7C71D276" w:rsidR="00682DBE" w:rsidRPr="00CE02A1" w:rsidRDefault="00682DBE" w:rsidP="00682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682DBE" w:rsidRPr="00CE02A1" w14:paraId="0A741785" w14:textId="77777777" w:rsidTr="00682DBE">
        <w:trPr>
          <w:trHeight w:val="257"/>
        </w:trPr>
        <w:tc>
          <w:tcPr>
            <w:tcW w:w="1276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748CA222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CDAA4C" w14:textId="662A8E24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Harmonogram zatwierdzony: </w:t>
            </w:r>
            <w:r w:rsidR="00F639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Zarządzenie </w:t>
            </w:r>
            <w:bookmarkStart w:id="15" w:name="_GoBack"/>
            <w:bookmarkEnd w:id="15"/>
            <w:r w:rsidR="00F639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24/2026 Rektora PK w dniu 19 marca 2026 r.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4C0B1746" w14:textId="3B07B36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6088C766" w14:textId="28E1E66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7A566E44" w14:textId="7D5164B8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60D11B37" w14:textId="14C43B6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10DF834" w14:textId="6DF0C606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FF7B9F6" w14:textId="4B32800B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7DA5C863" w14:textId="6ABC178A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C057CBE" w14:textId="47BC51F8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98F6BC0" w14:textId="32485491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6E257FB6" w14:textId="23C72507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FA15697" w14:textId="32CED7C4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5B83A0DE" w14:textId="3C8D633E" w:rsidR="00682DBE" w:rsidRPr="00CE02A1" w:rsidRDefault="00682DBE" w:rsidP="00CE0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682DBE" w:rsidRPr="00CE02A1" w14:paraId="26703CC5" w14:textId="77777777" w:rsidTr="00682DBE">
        <w:trPr>
          <w:trHeight w:val="270"/>
        </w:trPr>
        <w:tc>
          <w:tcPr>
            <w:tcW w:w="1276" w:type="dxa"/>
            <w:vMerge/>
            <w:tcBorders>
              <w:bottom w:val="nil"/>
              <w:right w:val="single" w:sz="4" w:space="0" w:color="000000"/>
            </w:tcBorders>
          </w:tcPr>
          <w:p w14:paraId="51EB7E8B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2B6ECC2" w14:textId="5234E2BE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0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Harmonogram obowiązuje w roku akademickim: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 semestru letniego </w:t>
            </w:r>
            <w:r w:rsidRPr="00CE0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CE0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5A518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B62A9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4B82D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A5477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722F6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50703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B0183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5EF82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21DCC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E1791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AE447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44006" w14:textId="77777777" w:rsidR="00682DBE" w:rsidRPr="00CE02A1" w:rsidRDefault="00682DBE" w:rsidP="00CE0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86C001B" w14:textId="77777777" w:rsidR="00CE02A1" w:rsidRPr="00CE02A1" w:rsidRDefault="00CE02A1" w:rsidP="00CE02A1">
      <w:pPr>
        <w:pStyle w:val="PDTekstakapitu"/>
        <w:ind w:left="1418" w:hanging="1418"/>
        <w:jc w:val="left"/>
        <w:rPr>
          <w:rFonts w:cs="Calibri"/>
          <w:sz w:val="22"/>
        </w:rPr>
      </w:pPr>
    </w:p>
    <w:p w14:paraId="5902B7A6" w14:textId="584C4D7F" w:rsidR="00CE02A1" w:rsidRDefault="00CE02A1" w:rsidP="00CE02A1">
      <w:pPr>
        <w:pStyle w:val="PDTekstakapitu"/>
        <w:ind w:left="1418" w:hanging="1418"/>
        <w:jc w:val="right"/>
        <w:rPr>
          <w:rFonts w:asciiTheme="minorHAnsi" w:hAnsiTheme="minorHAnsi" w:cstheme="minorHAnsi"/>
          <w:i/>
          <w:sz w:val="22"/>
          <w:u w:val="single"/>
        </w:rPr>
      </w:pPr>
    </w:p>
    <w:p w14:paraId="0245D416" w14:textId="77777777" w:rsidR="00CE02A1" w:rsidRPr="00CE02A1" w:rsidRDefault="00CE02A1" w:rsidP="00CE02A1">
      <w:pPr>
        <w:pStyle w:val="PDTekstakapitu"/>
        <w:ind w:left="1418" w:hanging="1418"/>
        <w:jc w:val="left"/>
        <w:rPr>
          <w:rFonts w:asciiTheme="minorHAnsi" w:hAnsiTheme="minorHAnsi" w:cstheme="minorHAnsi"/>
          <w:sz w:val="22"/>
        </w:rPr>
      </w:pPr>
    </w:p>
    <w:p w14:paraId="3F33698D" w14:textId="77777777" w:rsidR="00023A9A" w:rsidRDefault="00023A9A" w:rsidP="00023A9A">
      <w:pPr>
        <w:jc w:val="both"/>
        <w:rPr>
          <w:rFonts w:ascii="Calibri" w:hAnsi="Calibri" w:cs="Calibri"/>
        </w:rPr>
      </w:pPr>
    </w:p>
    <w:p w14:paraId="2C78BE65" w14:textId="77777777" w:rsidR="00357D09" w:rsidRDefault="00357D09" w:rsidP="00023A9A">
      <w:pPr>
        <w:jc w:val="both"/>
        <w:rPr>
          <w:rFonts w:ascii="Calibri" w:hAnsi="Calibri" w:cs="Calibri"/>
        </w:rPr>
      </w:pPr>
    </w:p>
    <w:p w14:paraId="52150F85" w14:textId="77777777" w:rsidR="001E1D7E" w:rsidRDefault="001E1D7E">
      <w:pPr>
        <w:jc w:val="both"/>
        <w:rPr>
          <w:rFonts w:ascii="Calibri" w:hAnsi="Calibri" w:cs="Calibri"/>
        </w:rPr>
      </w:pPr>
    </w:p>
    <w:sectPr w:rsidR="001E1D7E" w:rsidSect="00CE02A1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3370" w14:textId="77777777" w:rsidR="00E72DEA" w:rsidRDefault="00E72DEA" w:rsidP="00F46764">
      <w:pPr>
        <w:spacing w:after="0" w:line="240" w:lineRule="auto"/>
      </w:pPr>
      <w:r>
        <w:separator/>
      </w:r>
    </w:p>
  </w:endnote>
  <w:endnote w:type="continuationSeparator" w:id="0">
    <w:p w14:paraId="271F80D5" w14:textId="77777777" w:rsidR="00E72DEA" w:rsidRDefault="00E72DEA" w:rsidP="00F4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Theme="majorEastAsia" w:hAnsi="Calibri" w:cs="Calibri"/>
        <w:sz w:val="20"/>
        <w:szCs w:val="20"/>
      </w:rPr>
      <w:id w:val="-1135101291"/>
      <w:docPartObj>
        <w:docPartGallery w:val="Page Numbers (Bottom of Page)"/>
        <w:docPartUnique/>
      </w:docPartObj>
    </w:sdtPr>
    <w:sdtEndPr/>
    <w:sdtContent>
      <w:p w14:paraId="0E5FE921" w14:textId="3F41E648" w:rsidR="00B73803" w:rsidRPr="008D2BCB" w:rsidRDefault="00B73803">
        <w:pPr>
          <w:pStyle w:val="Stopka"/>
          <w:jc w:val="right"/>
          <w:rPr>
            <w:rFonts w:ascii="Calibri" w:eastAsiaTheme="majorEastAsia" w:hAnsi="Calibri" w:cs="Calibri"/>
            <w:sz w:val="20"/>
            <w:szCs w:val="20"/>
          </w:rPr>
        </w:pPr>
        <w:r w:rsidRPr="008D2BCB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Pr="008D2BCB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Pr="008D2BCB">
          <w:rPr>
            <w:rFonts w:ascii="Calibri" w:hAnsi="Calibri" w:cs="Calibri"/>
            <w:sz w:val="20"/>
            <w:szCs w:val="20"/>
          </w:rPr>
          <w:instrText>PAGE    \* MERGEFORMAT</w:instrText>
        </w:r>
        <w:r w:rsidRPr="008D2BCB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Pr="008D2BCB">
          <w:rPr>
            <w:rFonts w:ascii="Calibri" w:eastAsiaTheme="majorEastAsia" w:hAnsi="Calibri" w:cs="Calibri"/>
            <w:sz w:val="20"/>
            <w:szCs w:val="20"/>
          </w:rPr>
          <w:t>2</w:t>
        </w:r>
        <w:r w:rsidRPr="008D2BCB">
          <w:rPr>
            <w:rFonts w:ascii="Calibri" w:eastAsiaTheme="majorEastAsia" w:hAnsi="Calibri" w:cs="Calibri"/>
            <w:sz w:val="20"/>
            <w:szCs w:val="20"/>
          </w:rPr>
          <w:fldChar w:fldCharType="end"/>
        </w:r>
      </w:p>
    </w:sdtContent>
  </w:sdt>
  <w:p w14:paraId="6FDCEA9D" w14:textId="77777777" w:rsidR="00B73803" w:rsidRDefault="00B73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3BAF5" w14:textId="77777777" w:rsidR="00E72DEA" w:rsidRDefault="00E72DEA" w:rsidP="00F46764">
      <w:pPr>
        <w:spacing w:after="0" w:line="240" w:lineRule="auto"/>
      </w:pPr>
      <w:r>
        <w:separator/>
      </w:r>
    </w:p>
  </w:footnote>
  <w:footnote w:type="continuationSeparator" w:id="0">
    <w:p w14:paraId="4A65013C" w14:textId="77777777" w:rsidR="00E72DEA" w:rsidRDefault="00E72DEA" w:rsidP="00F4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140"/>
    <w:multiLevelType w:val="hybridMultilevel"/>
    <w:tmpl w:val="E984EE74"/>
    <w:lvl w:ilvl="0" w:tplc="5824BDF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74177C3"/>
    <w:multiLevelType w:val="hybridMultilevel"/>
    <w:tmpl w:val="72D60E2C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BCD"/>
    <w:multiLevelType w:val="hybridMultilevel"/>
    <w:tmpl w:val="11E4C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4B8F"/>
    <w:multiLevelType w:val="hybridMultilevel"/>
    <w:tmpl w:val="D2548C1E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5945"/>
    <w:multiLevelType w:val="hybridMultilevel"/>
    <w:tmpl w:val="F424C8AA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46F6"/>
    <w:multiLevelType w:val="hybridMultilevel"/>
    <w:tmpl w:val="1C84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D0CE5"/>
    <w:multiLevelType w:val="hybridMultilevel"/>
    <w:tmpl w:val="D21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D71C0"/>
    <w:multiLevelType w:val="hybridMultilevel"/>
    <w:tmpl w:val="5C92E8BE"/>
    <w:lvl w:ilvl="0" w:tplc="7C065C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B7271"/>
    <w:multiLevelType w:val="hybridMultilevel"/>
    <w:tmpl w:val="5048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4464"/>
    <w:multiLevelType w:val="hybridMultilevel"/>
    <w:tmpl w:val="A3DE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B02"/>
    <w:multiLevelType w:val="hybridMultilevel"/>
    <w:tmpl w:val="866A30A0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6C8F"/>
    <w:multiLevelType w:val="hybridMultilevel"/>
    <w:tmpl w:val="0BAC21A0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187E"/>
    <w:multiLevelType w:val="hybridMultilevel"/>
    <w:tmpl w:val="33D4C7B4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3A27"/>
    <w:multiLevelType w:val="hybridMultilevel"/>
    <w:tmpl w:val="D3223BDE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907AA"/>
    <w:multiLevelType w:val="hybridMultilevel"/>
    <w:tmpl w:val="72B28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30EB5"/>
    <w:multiLevelType w:val="hybridMultilevel"/>
    <w:tmpl w:val="C7DCC4AC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B5D48"/>
    <w:multiLevelType w:val="hybridMultilevel"/>
    <w:tmpl w:val="11E4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0146A"/>
    <w:multiLevelType w:val="hybridMultilevel"/>
    <w:tmpl w:val="C2FA9AC2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C7860"/>
    <w:multiLevelType w:val="hybridMultilevel"/>
    <w:tmpl w:val="BAD89EB2"/>
    <w:lvl w:ilvl="0" w:tplc="EF36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9646D"/>
    <w:multiLevelType w:val="hybridMultilevel"/>
    <w:tmpl w:val="D1A2D0B4"/>
    <w:lvl w:ilvl="0" w:tplc="D2908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23241"/>
    <w:multiLevelType w:val="hybridMultilevel"/>
    <w:tmpl w:val="FFB42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719AE"/>
    <w:multiLevelType w:val="hybridMultilevel"/>
    <w:tmpl w:val="B36CBE88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9"/>
  </w:num>
  <w:num w:numId="9">
    <w:abstractNumId w:val="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1"/>
  </w:num>
  <w:num w:numId="19">
    <w:abstractNumId w:val="0"/>
  </w:num>
  <w:num w:numId="20">
    <w:abstractNumId w:val="7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FB"/>
    <w:rsid w:val="00010A5F"/>
    <w:rsid w:val="000171E2"/>
    <w:rsid w:val="000179F7"/>
    <w:rsid w:val="00023A9A"/>
    <w:rsid w:val="00024388"/>
    <w:rsid w:val="0003707A"/>
    <w:rsid w:val="0004120D"/>
    <w:rsid w:val="0004389B"/>
    <w:rsid w:val="000473F0"/>
    <w:rsid w:val="000514BB"/>
    <w:rsid w:val="00051902"/>
    <w:rsid w:val="00054E1E"/>
    <w:rsid w:val="00067AE8"/>
    <w:rsid w:val="00075416"/>
    <w:rsid w:val="000813A6"/>
    <w:rsid w:val="0008668A"/>
    <w:rsid w:val="0009325A"/>
    <w:rsid w:val="00094657"/>
    <w:rsid w:val="000963CD"/>
    <w:rsid w:val="000976F4"/>
    <w:rsid w:val="000A05EC"/>
    <w:rsid w:val="000A1409"/>
    <w:rsid w:val="000A3652"/>
    <w:rsid w:val="000A5A65"/>
    <w:rsid w:val="000A6763"/>
    <w:rsid w:val="000A75CA"/>
    <w:rsid w:val="000B3AFC"/>
    <w:rsid w:val="000B5C57"/>
    <w:rsid w:val="000B5EE9"/>
    <w:rsid w:val="000C32F1"/>
    <w:rsid w:val="000C3694"/>
    <w:rsid w:val="000C4BE7"/>
    <w:rsid w:val="000C5CA6"/>
    <w:rsid w:val="000D1CFD"/>
    <w:rsid w:val="000D3D3A"/>
    <w:rsid w:val="000E46D6"/>
    <w:rsid w:val="000E63D4"/>
    <w:rsid w:val="000E6BBD"/>
    <w:rsid w:val="000E7B2D"/>
    <w:rsid w:val="000F2681"/>
    <w:rsid w:val="000F5EBD"/>
    <w:rsid w:val="000F68CE"/>
    <w:rsid w:val="00100710"/>
    <w:rsid w:val="00102AC1"/>
    <w:rsid w:val="001039E4"/>
    <w:rsid w:val="00103EE1"/>
    <w:rsid w:val="0010659D"/>
    <w:rsid w:val="00106BFA"/>
    <w:rsid w:val="00107562"/>
    <w:rsid w:val="00107D20"/>
    <w:rsid w:val="00110DCA"/>
    <w:rsid w:val="001111E6"/>
    <w:rsid w:val="0011145F"/>
    <w:rsid w:val="0011462D"/>
    <w:rsid w:val="001251E9"/>
    <w:rsid w:val="0012757C"/>
    <w:rsid w:val="00127E1C"/>
    <w:rsid w:val="001318F0"/>
    <w:rsid w:val="00135D53"/>
    <w:rsid w:val="00137B36"/>
    <w:rsid w:val="00141982"/>
    <w:rsid w:val="00142388"/>
    <w:rsid w:val="00142878"/>
    <w:rsid w:val="001478D1"/>
    <w:rsid w:val="00153225"/>
    <w:rsid w:val="001563A4"/>
    <w:rsid w:val="00157E33"/>
    <w:rsid w:val="00162146"/>
    <w:rsid w:val="00163158"/>
    <w:rsid w:val="00166B10"/>
    <w:rsid w:val="001725CB"/>
    <w:rsid w:val="00176099"/>
    <w:rsid w:val="00177D8B"/>
    <w:rsid w:val="0018230B"/>
    <w:rsid w:val="001873C7"/>
    <w:rsid w:val="00191EEB"/>
    <w:rsid w:val="00193DBC"/>
    <w:rsid w:val="0019461C"/>
    <w:rsid w:val="001953DF"/>
    <w:rsid w:val="00197156"/>
    <w:rsid w:val="001A5594"/>
    <w:rsid w:val="001A70B9"/>
    <w:rsid w:val="001C06AE"/>
    <w:rsid w:val="001C352C"/>
    <w:rsid w:val="001C43C6"/>
    <w:rsid w:val="001C6E6D"/>
    <w:rsid w:val="001C7E45"/>
    <w:rsid w:val="001D2EFE"/>
    <w:rsid w:val="001E096D"/>
    <w:rsid w:val="001E0EAE"/>
    <w:rsid w:val="001E1D7E"/>
    <w:rsid w:val="001E3C34"/>
    <w:rsid w:val="001E6F94"/>
    <w:rsid w:val="001F2F9E"/>
    <w:rsid w:val="001F426D"/>
    <w:rsid w:val="001F70A3"/>
    <w:rsid w:val="002053B9"/>
    <w:rsid w:val="0020722F"/>
    <w:rsid w:val="00210F90"/>
    <w:rsid w:val="00212FB1"/>
    <w:rsid w:val="00213210"/>
    <w:rsid w:val="002252F0"/>
    <w:rsid w:val="00233316"/>
    <w:rsid w:val="0023342E"/>
    <w:rsid w:val="00234817"/>
    <w:rsid w:val="00236F43"/>
    <w:rsid w:val="00237ED9"/>
    <w:rsid w:val="00240417"/>
    <w:rsid w:val="00240D5E"/>
    <w:rsid w:val="00242405"/>
    <w:rsid w:val="002470EB"/>
    <w:rsid w:val="00252672"/>
    <w:rsid w:val="002531EC"/>
    <w:rsid w:val="0025475F"/>
    <w:rsid w:val="0025630C"/>
    <w:rsid w:val="00260584"/>
    <w:rsid w:val="002607A3"/>
    <w:rsid w:val="00262F64"/>
    <w:rsid w:val="0027179C"/>
    <w:rsid w:val="00275DB4"/>
    <w:rsid w:val="002770A9"/>
    <w:rsid w:val="00280C22"/>
    <w:rsid w:val="00290740"/>
    <w:rsid w:val="00290793"/>
    <w:rsid w:val="002A082B"/>
    <w:rsid w:val="002A1357"/>
    <w:rsid w:val="002A36CA"/>
    <w:rsid w:val="002A639F"/>
    <w:rsid w:val="002A7440"/>
    <w:rsid w:val="002B044B"/>
    <w:rsid w:val="002B5CAA"/>
    <w:rsid w:val="002C0763"/>
    <w:rsid w:val="002C11EA"/>
    <w:rsid w:val="002C2FF4"/>
    <w:rsid w:val="002D0953"/>
    <w:rsid w:val="002D54A5"/>
    <w:rsid w:val="002D6478"/>
    <w:rsid w:val="002E7B22"/>
    <w:rsid w:val="002F36A2"/>
    <w:rsid w:val="002F3B7E"/>
    <w:rsid w:val="002F5A97"/>
    <w:rsid w:val="003008AA"/>
    <w:rsid w:val="00302823"/>
    <w:rsid w:val="00303F0B"/>
    <w:rsid w:val="00311087"/>
    <w:rsid w:val="00312FF5"/>
    <w:rsid w:val="00313C52"/>
    <w:rsid w:val="00317432"/>
    <w:rsid w:val="0032011A"/>
    <w:rsid w:val="00323A69"/>
    <w:rsid w:val="00323D9C"/>
    <w:rsid w:val="00331C6D"/>
    <w:rsid w:val="003338EC"/>
    <w:rsid w:val="003341B3"/>
    <w:rsid w:val="00334281"/>
    <w:rsid w:val="00334DE5"/>
    <w:rsid w:val="003365D8"/>
    <w:rsid w:val="00337421"/>
    <w:rsid w:val="00337EF2"/>
    <w:rsid w:val="00340F7F"/>
    <w:rsid w:val="0034594A"/>
    <w:rsid w:val="0034644D"/>
    <w:rsid w:val="003548E3"/>
    <w:rsid w:val="00356DE3"/>
    <w:rsid w:val="00357D09"/>
    <w:rsid w:val="00360DE9"/>
    <w:rsid w:val="00367B0F"/>
    <w:rsid w:val="00371300"/>
    <w:rsid w:val="00374014"/>
    <w:rsid w:val="00380679"/>
    <w:rsid w:val="00380FC9"/>
    <w:rsid w:val="00387187"/>
    <w:rsid w:val="00387853"/>
    <w:rsid w:val="00391E61"/>
    <w:rsid w:val="003A086B"/>
    <w:rsid w:val="003A37FE"/>
    <w:rsid w:val="003B076C"/>
    <w:rsid w:val="003B79B3"/>
    <w:rsid w:val="003C2395"/>
    <w:rsid w:val="003C5B5D"/>
    <w:rsid w:val="003C7F4E"/>
    <w:rsid w:val="003D3435"/>
    <w:rsid w:val="003D5ED4"/>
    <w:rsid w:val="003E3E11"/>
    <w:rsid w:val="003E50E1"/>
    <w:rsid w:val="003E621B"/>
    <w:rsid w:val="003E7928"/>
    <w:rsid w:val="003F6FFB"/>
    <w:rsid w:val="0040219A"/>
    <w:rsid w:val="00403748"/>
    <w:rsid w:val="004156EF"/>
    <w:rsid w:val="0041597D"/>
    <w:rsid w:val="00430AC7"/>
    <w:rsid w:val="004310A7"/>
    <w:rsid w:val="00433803"/>
    <w:rsid w:val="0044114E"/>
    <w:rsid w:val="00444817"/>
    <w:rsid w:val="00451861"/>
    <w:rsid w:val="00455193"/>
    <w:rsid w:val="00456AD3"/>
    <w:rsid w:val="004622FF"/>
    <w:rsid w:val="00471D30"/>
    <w:rsid w:val="004750A8"/>
    <w:rsid w:val="00475809"/>
    <w:rsid w:val="0047717E"/>
    <w:rsid w:val="00477CCE"/>
    <w:rsid w:val="0048099C"/>
    <w:rsid w:val="00482BF4"/>
    <w:rsid w:val="00484717"/>
    <w:rsid w:val="00484CE9"/>
    <w:rsid w:val="004851E9"/>
    <w:rsid w:val="00486DEE"/>
    <w:rsid w:val="00487D1F"/>
    <w:rsid w:val="00487EA6"/>
    <w:rsid w:val="00490FAA"/>
    <w:rsid w:val="00491292"/>
    <w:rsid w:val="00491A37"/>
    <w:rsid w:val="00493A61"/>
    <w:rsid w:val="004A38C9"/>
    <w:rsid w:val="004A4DDC"/>
    <w:rsid w:val="004A7760"/>
    <w:rsid w:val="004B1AFF"/>
    <w:rsid w:val="004B6BF1"/>
    <w:rsid w:val="004C090A"/>
    <w:rsid w:val="004C1B61"/>
    <w:rsid w:val="004C1D06"/>
    <w:rsid w:val="004C489F"/>
    <w:rsid w:val="004C4C89"/>
    <w:rsid w:val="004C7D16"/>
    <w:rsid w:val="004D0100"/>
    <w:rsid w:val="004D0407"/>
    <w:rsid w:val="004D146C"/>
    <w:rsid w:val="004D32EB"/>
    <w:rsid w:val="004E0801"/>
    <w:rsid w:val="004F5467"/>
    <w:rsid w:val="0050251D"/>
    <w:rsid w:val="00505C5D"/>
    <w:rsid w:val="00511C4B"/>
    <w:rsid w:val="0051412F"/>
    <w:rsid w:val="005149F1"/>
    <w:rsid w:val="00514B6A"/>
    <w:rsid w:val="00516662"/>
    <w:rsid w:val="00517730"/>
    <w:rsid w:val="00521144"/>
    <w:rsid w:val="00522BE9"/>
    <w:rsid w:val="00532FA0"/>
    <w:rsid w:val="00540DD0"/>
    <w:rsid w:val="0054298E"/>
    <w:rsid w:val="0054396A"/>
    <w:rsid w:val="00544AED"/>
    <w:rsid w:val="00552611"/>
    <w:rsid w:val="00553465"/>
    <w:rsid w:val="005552C4"/>
    <w:rsid w:val="00560893"/>
    <w:rsid w:val="00561DE2"/>
    <w:rsid w:val="005633C5"/>
    <w:rsid w:val="00567536"/>
    <w:rsid w:val="0057273C"/>
    <w:rsid w:val="00576955"/>
    <w:rsid w:val="005806D9"/>
    <w:rsid w:val="005818D1"/>
    <w:rsid w:val="00581C29"/>
    <w:rsid w:val="00581C54"/>
    <w:rsid w:val="00583340"/>
    <w:rsid w:val="0058705B"/>
    <w:rsid w:val="00593165"/>
    <w:rsid w:val="0059339B"/>
    <w:rsid w:val="005A21DC"/>
    <w:rsid w:val="005A2D49"/>
    <w:rsid w:val="005A5809"/>
    <w:rsid w:val="005A5B37"/>
    <w:rsid w:val="005A66C1"/>
    <w:rsid w:val="005B2329"/>
    <w:rsid w:val="005B457D"/>
    <w:rsid w:val="005C026B"/>
    <w:rsid w:val="005C5013"/>
    <w:rsid w:val="005C7E3F"/>
    <w:rsid w:val="005D497A"/>
    <w:rsid w:val="005E1436"/>
    <w:rsid w:val="005E4914"/>
    <w:rsid w:val="005F0083"/>
    <w:rsid w:val="00600317"/>
    <w:rsid w:val="00610733"/>
    <w:rsid w:val="006154AD"/>
    <w:rsid w:val="00617951"/>
    <w:rsid w:val="006204B2"/>
    <w:rsid w:val="00622BE8"/>
    <w:rsid w:val="006231DA"/>
    <w:rsid w:val="00630A6F"/>
    <w:rsid w:val="0063407D"/>
    <w:rsid w:val="00634C38"/>
    <w:rsid w:val="00637A93"/>
    <w:rsid w:val="006404A8"/>
    <w:rsid w:val="00641A38"/>
    <w:rsid w:val="006551C0"/>
    <w:rsid w:val="006600BE"/>
    <w:rsid w:val="00666C22"/>
    <w:rsid w:val="00672459"/>
    <w:rsid w:val="006727DF"/>
    <w:rsid w:val="00674962"/>
    <w:rsid w:val="006805F6"/>
    <w:rsid w:val="006811B5"/>
    <w:rsid w:val="00682DBE"/>
    <w:rsid w:val="006836F5"/>
    <w:rsid w:val="00690074"/>
    <w:rsid w:val="00692FEC"/>
    <w:rsid w:val="00696B71"/>
    <w:rsid w:val="00697C6D"/>
    <w:rsid w:val="006B0595"/>
    <w:rsid w:val="006B1D1A"/>
    <w:rsid w:val="006C0C9F"/>
    <w:rsid w:val="006C137F"/>
    <w:rsid w:val="006C1451"/>
    <w:rsid w:val="006C20EF"/>
    <w:rsid w:val="006C2611"/>
    <w:rsid w:val="006C6D24"/>
    <w:rsid w:val="006E00B6"/>
    <w:rsid w:val="006E538A"/>
    <w:rsid w:val="006F1AAB"/>
    <w:rsid w:val="006F4C37"/>
    <w:rsid w:val="00706D84"/>
    <w:rsid w:val="0071193A"/>
    <w:rsid w:val="007166B2"/>
    <w:rsid w:val="0072010A"/>
    <w:rsid w:val="0072362A"/>
    <w:rsid w:val="007372B2"/>
    <w:rsid w:val="007418A8"/>
    <w:rsid w:val="0074546D"/>
    <w:rsid w:val="007510E8"/>
    <w:rsid w:val="00755785"/>
    <w:rsid w:val="00757409"/>
    <w:rsid w:val="00761216"/>
    <w:rsid w:val="00762C28"/>
    <w:rsid w:val="00763783"/>
    <w:rsid w:val="00767B32"/>
    <w:rsid w:val="00771CA5"/>
    <w:rsid w:val="007728C0"/>
    <w:rsid w:val="00781880"/>
    <w:rsid w:val="00790E4F"/>
    <w:rsid w:val="00792EFE"/>
    <w:rsid w:val="00793535"/>
    <w:rsid w:val="0079394C"/>
    <w:rsid w:val="0079473A"/>
    <w:rsid w:val="00794EA2"/>
    <w:rsid w:val="00795550"/>
    <w:rsid w:val="0079614D"/>
    <w:rsid w:val="0079723E"/>
    <w:rsid w:val="007A055C"/>
    <w:rsid w:val="007A17ED"/>
    <w:rsid w:val="007A2DC4"/>
    <w:rsid w:val="007A4672"/>
    <w:rsid w:val="007A4A9F"/>
    <w:rsid w:val="007A4CE3"/>
    <w:rsid w:val="007B5D38"/>
    <w:rsid w:val="007D4589"/>
    <w:rsid w:val="007D5381"/>
    <w:rsid w:val="007E551D"/>
    <w:rsid w:val="007E771C"/>
    <w:rsid w:val="007F0226"/>
    <w:rsid w:val="007F4506"/>
    <w:rsid w:val="007F455C"/>
    <w:rsid w:val="007F482D"/>
    <w:rsid w:val="007F6616"/>
    <w:rsid w:val="00800820"/>
    <w:rsid w:val="008015A5"/>
    <w:rsid w:val="00806D99"/>
    <w:rsid w:val="008109BD"/>
    <w:rsid w:val="00812C0F"/>
    <w:rsid w:val="008132EF"/>
    <w:rsid w:val="00825429"/>
    <w:rsid w:val="00826B1C"/>
    <w:rsid w:val="00831CCA"/>
    <w:rsid w:val="008324B8"/>
    <w:rsid w:val="00834369"/>
    <w:rsid w:val="0083558B"/>
    <w:rsid w:val="00843723"/>
    <w:rsid w:val="008473BD"/>
    <w:rsid w:val="008478EF"/>
    <w:rsid w:val="008505B9"/>
    <w:rsid w:val="0085242D"/>
    <w:rsid w:val="00855339"/>
    <w:rsid w:val="00855EB7"/>
    <w:rsid w:val="008650BF"/>
    <w:rsid w:val="008676A7"/>
    <w:rsid w:val="0088645E"/>
    <w:rsid w:val="00886506"/>
    <w:rsid w:val="008927D8"/>
    <w:rsid w:val="00893526"/>
    <w:rsid w:val="00893701"/>
    <w:rsid w:val="00894580"/>
    <w:rsid w:val="00894C5F"/>
    <w:rsid w:val="00895993"/>
    <w:rsid w:val="008A142A"/>
    <w:rsid w:val="008A7CDE"/>
    <w:rsid w:val="008B2517"/>
    <w:rsid w:val="008B5F1F"/>
    <w:rsid w:val="008C3120"/>
    <w:rsid w:val="008C44C2"/>
    <w:rsid w:val="008D0B59"/>
    <w:rsid w:val="008D2BCB"/>
    <w:rsid w:val="008D5832"/>
    <w:rsid w:val="008D7726"/>
    <w:rsid w:val="008E35F4"/>
    <w:rsid w:val="008E5177"/>
    <w:rsid w:val="008F0EF4"/>
    <w:rsid w:val="008F1889"/>
    <w:rsid w:val="008F3303"/>
    <w:rsid w:val="0090215D"/>
    <w:rsid w:val="00907500"/>
    <w:rsid w:val="00910A5B"/>
    <w:rsid w:val="00912020"/>
    <w:rsid w:val="0091318A"/>
    <w:rsid w:val="00913C2D"/>
    <w:rsid w:val="009147BD"/>
    <w:rsid w:val="00922275"/>
    <w:rsid w:val="009240ED"/>
    <w:rsid w:val="00924294"/>
    <w:rsid w:val="009248E4"/>
    <w:rsid w:val="009322BF"/>
    <w:rsid w:val="0093504C"/>
    <w:rsid w:val="00936B5C"/>
    <w:rsid w:val="00937C8C"/>
    <w:rsid w:val="00943D8E"/>
    <w:rsid w:val="00950C4C"/>
    <w:rsid w:val="00953A62"/>
    <w:rsid w:val="00955FA1"/>
    <w:rsid w:val="00956A03"/>
    <w:rsid w:val="00965F82"/>
    <w:rsid w:val="0096703B"/>
    <w:rsid w:val="009732F9"/>
    <w:rsid w:val="009762A4"/>
    <w:rsid w:val="009767B7"/>
    <w:rsid w:val="00977353"/>
    <w:rsid w:val="00986C58"/>
    <w:rsid w:val="00990A6A"/>
    <w:rsid w:val="0099320F"/>
    <w:rsid w:val="009950EB"/>
    <w:rsid w:val="00995998"/>
    <w:rsid w:val="00996382"/>
    <w:rsid w:val="009A595B"/>
    <w:rsid w:val="009A7989"/>
    <w:rsid w:val="009B3544"/>
    <w:rsid w:val="009B49B7"/>
    <w:rsid w:val="009D027C"/>
    <w:rsid w:val="009D1025"/>
    <w:rsid w:val="009E0797"/>
    <w:rsid w:val="009E0F7B"/>
    <w:rsid w:val="009E1276"/>
    <w:rsid w:val="009E1CF1"/>
    <w:rsid w:val="009E5E16"/>
    <w:rsid w:val="009F0D77"/>
    <w:rsid w:val="009F4B4C"/>
    <w:rsid w:val="009F784E"/>
    <w:rsid w:val="00A00D28"/>
    <w:rsid w:val="00A03A6E"/>
    <w:rsid w:val="00A045A9"/>
    <w:rsid w:val="00A06298"/>
    <w:rsid w:val="00A212A0"/>
    <w:rsid w:val="00A21344"/>
    <w:rsid w:val="00A25160"/>
    <w:rsid w:val="00A27F9C"/>
    <w:rsid w:val="00A307DF"/>
    <w:rsid w:val="00A3167F"/>
    <w:rsid w:val="00A34681"/>
    <w:rsid w:val="00A37E84"/>
    <w:rsid w:val="00A44804"/>
    <w:rsid w:val="00A50100"/>
    <w:rsid w:val="00A51325"/>
    <w:rsid w:val="00A56001"/>
    <w:rsid w:val="00A57ED1"/>
    <w:rsid w:val="00A61A7F"/>
    <w:rsid w:val="00A62510"/>
    <w:rsid w:val="00A63416"/>
    <w:rsid w:val="00A6412E"/>
    <w:rsid w:val="00A660F6"/>
    <w:rsid w:val="00A75911"/>
    <w:rsid w:val="00A80402"/>
    <w:rsid w:val="00A93FB4"/>
    <w:rsid w:val="00A940C0"/>
    <w:rsid w:val="00AB5157"/>
    <w:rsid w:val="00AB56AD"/>
    <w:rsid w:val="00AB7E7C"/>
    <w:rsid w:val="00AB7FB2"/>
    <w:rsid w:val="00AC0B70"/>
    <w:rsid w:val="00AC51FE"/>
    <w:rsid w:val="00AC5910"/>
    <w:rsid w:val="00AC6F68"/>
    <w:rsid w:val="00AD60B0"/>
    <w:rsid w:val="00AE54A2"/>
    <w:rsid w:val="00AE556A"/>
    <w:rsid w:val="00AF3292"/>
    <w:rsid w:val="00B00141"/>
    <w:rsid w:val="00B00CFB"/>
    <w:rsid w:val="00B117E7"/>
    <w:rsid w:val="00B127EF"/>
    <w:rsid w:val="00B12C9C"/>
    <w:rsid w:val="00B13594"/>
    <w:rsid w:val="00B15F5F"/>
    <w:rsid w:val="00B15FF2"/>
    <w:rsid w:val="00B237D2"/>
    <w:rsid w:val="00B241F0"/>
    <w:rsid w:val="00B248B1"/>
    <w:rsid w:val="00B2747F"/>
    <w:rsid w:val="00B27599"/>
    <w:rsid w:val="00B31DCF"/>
    <w:rsid w:val="00B328A3"/>
    <w:rsid w:val="00B32ABE"/>
    <w:rsid w:val="00B34D0A"/>
    <w:rsid w:val="00B37BA6"/>
    <w:rsid w:val="00B457E5"/>
    <w:rsid w:val="00B50C1B"/>
    <w:rsid w:val="00B52C77"/>
    <w:rsid w:val="00B53F85"/>
    <w:rsid w:val="00B565B6"/>
    <w:rsid w:val="00B56901"/>
    <w:rsid w:val="00B622F0"/>
    <w:rsid w:val="00B63208"/>
    <w:rsid w:val="00B64467"/>
    <w:rsid w:val="00B64E1A"/>
    <w:rsid w:val="00B669A3"/>
    <w:rsid w:val="00B6759B"/>
    <w:rsid w:val="00B701FF"/>
    <w:rsid w:val="00B73803"/>
    <w:rsid w:val="00B76BB1"/>
    <w:rsid w:val="00B86FD7"/>
    <w:rsid w:val="00B87883"/>
    <w:rsid w:val="00B9339E"/>
    <w:rsid w:val="00B94482"/>
    <w:rsid w:val="00B9658D"/>
    <w:rsid w:val="00BA1A32"/>
    <w:rsid w:val="00BA2CB8"/>
    <w:rsid w:val="00BB11B7"/>
    <w:rsid w:val="00BB2E5B"/>
    <w:rsid w:val="00BB5ED2"/>
    <w:rsid w:val="00BC1501"/>
    <w:rsid w:val="00BC6221"/>
    <w:rsid w:val="00BC776F"/>
    <w:rsid w:val="00BD1A13"/>
    <w:rsid w:val="00BD2F37"/>
    <w:rsid w:val="00BD3B67"/>
    <w:rsid w:val="00BD42A5"/>
    <w:rsid w:val="00BD73EA"/>
    <w:rsid w:val="00BE74F8"/>
    <w:rsid w:val="00BF4C4F"/>
    <w:rsid w:val="00BF4EAB"/>
    <w:rsid w:val="00BF55E0"/>
    <w:rsid w:val="00C05E90"/>
    <w:rsid w:val="00C1254B"/>
    <w:rsid w:val="00C13D0E"/>
    <w:rsid w:val="00C15699"/>
    <w:rsid w:val="00C21002"/>
    <w:rsid w:val="00C2127D"/>
    <w:rsid w:val="00C22CBE"/>
    <w:rsid w:val="00C34AED"/>
    <w:rsid w:val="00C40DFB"/>
    <w:rsid w:val="00C42CF2"/>
    <w:rsid w:val="00C45921"/>
    <w:rsid w:val="00C52513"/>
    <w:rsid w:val="00C60C77"/>
    <w:rsid w:val="00C6112C"/>
    <w:rsid w:val="00C638DB"/>
    <w:rsid w:val="00C66290"/>
    <w:rsid w:val="00C741C0"/>
    <w:rsid w:val="00C75BFD"/>
    <w:rsid w:val="00C770C8"/>
    <w:rsid w:val="00C82310"/>
    <w:rsid w:val="00C83EDE"/>
    <w:rsid w:val="00C84F76"/>
    <w:rsid w:val="00C85026"/>
    <w:rsid w:val="00C87E81"/>
    <w:rsid w:val="00C959AE"/>
    <w:rsid w:val="00CA42BD"/>
    <w:rsid w:val="00CA5D7A"/>
    <w:rsid w:val="00CA5FA5"/>
    <w:rsid w:val="00CB3A18"/>
    <w:rsid w:val="00CB5D94"/>
    <w:rsid w:val="00CC40C7"/>
    <w:rsid w:val="00CD119D"/>
    <w:rsid w:val="00CD2B4E"/>
    <w:rsid w:val="00CD7641"/>
    <w:rsid w:val="00CD76EF"/>
    <w:rsid w:val="00CE02A1"/>
    <w:rsid w:val="00CE2875"/>
    <w:rsid w:val="00CE691E"/>
    <w:rsid w:val="00CF1B06"/>
    <w:rsid w:val="00CF7C43"/>
    <w:rsid w:val="00D030F0"/>
    <w:rsid w:val="00D061B3"/>
    <w:rsid w:val="00D06949"/>
    <w:rsid w:val="00D07D27"/>
    <w:rsid w:val="00D12CB3"/>
    <w:rsid w:val="00D153C7"/>
    <w:rsid w:val="00D22A5F"/>
    <w:rsid w:val="00D325B0"/>
    <w:rsid w:val="00D5045A"/>
    <w:rsid w:val="00D57924"/>
    <w:rsid w:val="00D57F3A"/>
    <w:rsid w:val="00D62846"/>
    <w:rsid w:val="00D64192"/>
    <w:rsid w:val="00D71A61"/>
    <w:rsid w:val="00D77959"/>
    <w:rsid w:val="00D80F42"/>
    <w:rsid w:val="00D81F32"/>
    <w:rsid w:val="00D8302A"/>
    <w:rsid w:val="00D904A4"/>
    <w:rsid w:val="00D90F7E"/>
    <w:rsid w:val="00D940DF"/>
    <w:rsid w:val="00D955B7"/>
    <w:rsid w:val="00D9604F"/>
    <w:rsid w:val="00DA37CC"/>
    <w:rsid w:val="00DA6527"/>
    <w:rsid w:val="00DB3336"/>
    <w:rsid w:val="00DC02F0"/>
    <w:rsid w:val="00DC0DAC"/>
    <w:rsid w:val="00DC3ED8"/>
    <w:rsid w:val="00DC4170"/>
    <w:rsid w:val="00DC7AB6"/>
    <w:rsid w:val="00DD01FB"/>
    <w:rsid w:val="00DD4482"/>
    <w:rsid w:val="00DD49A0"/>
    <w:rsid w:val="00DD54CA"/>
    <w:rsid w:val="00DD655C"/>
    <w:rsid w:val="00DD6E61"/>
    <w:rsid w:val="00DF0D98"/>
    <w:rsid w:val="00DF1B6E"/>
    <w:rsid w:val="00E029AE"/>
    <w:rsid w:val="00E03AD6"/>
    <w:rsid w:val="00E117EE"/>
    <w:rsid w:val="00E13CC2"/>
    <w:rsid w:val="00E23F8B"/>
    <w:rsid w:val="00E25D5F"/>
    <w:rsid w:val="00E274E3"/>
    <w:rsid w:val="00E33318"/>
    <w:rsid w:val="00E3353E"/>
    <w:rsid w:val="00E3416B"/>
    <w:rsid w:val="00E34C7E"/>
    <w:rsid w:val="00E360F8"/>
    <w:rsid w:val="00E46A55"/>
    <w:rsid w:val="00E51681"/>
    <w:rsid w:val="00E54427"/>
    <w:rsid w:val="00E55B9F"/>
    <w:rsid w:val="00E55EF0"/>
    <w:rsid w:val="00E574F8"/>
    <w:rsid w:val="00E63948"/>
    <w:rsid w:val="00E66210"/>
    <w:rsid w:val="00E67F0E"/>
    <w:rsid w:val="00E72610"/>
    <w:rsid w:val="00E72DEA"/>
    <w:rsid w:val="00E747EB"/>
    <w:rsid w:val="00E74FA6"/>
    <w:rsid w:val="00E75D04"/>
    <w:rsid w:val="00E80817"/>
    <w:rsid w:val="00E8165C"/>
    <w:rsid w:val="00E8394F"/>
    <w:rsid w:val="00E8532A"/>
    <w:rsid w:val="00E92394"/>
    <w:rsid w:val="00EA1B55"/>
    <w:rsid w:val="00EA1FF4"/>
    <w:rsid w:val="00EA2A20"/>
    <w:rsid w:val="00EA30D5"/>
    <w:rsid w:val="00EA536C"/>
    <w:rsid w:val="00EA7127"/>
    <w:rsid w:val="00EA7948"/>
    <w:rsid w:val="00EB1994"/>
    <w:rsid w:val="00EB398C"/>
    <w:rsid w:val="00EB59D0"/>
    <w:rsid w:val="00EB7664"/>
    <w:rsid w:val="00EC39C6"/>
    <w:rsid w:val="00EC46E8"/>
    <w:rsid w:val="00ED1913"/>
    <w:rsid w:val="00EE03D4"/>
    <w:rsid w:val="00EE0624"/>
    <w:rsid w:val="00EE1E21"/>
    <w:rsid w:val="00EE39E9"/>
    <w:rsid w:val="00EE5582"/>
    <w:rsid w:val="00EE6505"/>
    <w:rsid w:val="00EE6B11"/>
    <w:rsid w:val="00EE7C05"/>
    <w:rsid w:val="00EF1CBA"/>
    <w:rsid w:val="00EF7D15"/>
    <w:rsid w:val="00F018EB"/>
    <w:rsid w:val="00F036B4"/>
    <w:rsid w:val="00F05511"/>
    <w:rsid w:val="00F1466B"/>
    <w:rsid w:val="00F1758A"/>
    <w:rsid w:val="00F17AD6"/>
    <w:rsid w:val="00F23783"/>
    <w:rsid w:val="00F24460"/>
    <w:rsid w:val="00F306FF"/>
    <w:rsid w:val="00F41D40"/>
    <w:rsid w:val="00F457F3"/>
    <w:rsid w:val="00F46764"/>
    <w:rsid w:val="00F515BC"/>
    <w:rsid w:val="00F52268"/>
    <w:rsid w:val="00F530A7"/>
    <w:rsid w:val="00F56D64"/>
    <w:rsid w:val="00F57BE2"/>
    <w:rsid w:val="00F639B3"/>
    <w:rsid w:val="00F65DE8"/>
    <w:rsid w:val="00F65DF8"/>
    <w:rsid w:val="00F665C1"/>
    <w:rsid w:val="00F66FDB"/>
    <w:rsid w:val="00F722DA"/>
    <w:rsid w:val="00F74D31"/>
    <w:rsid w:val="00F7539C"/>
    <w:rsid w:val="00F842B5"/>
    <w:rsid w:val="00F87707"/>
    <w:rsid w:val="00F8775F"/>
    <w:rsid w:val="00F92CC1"/>
    <w:rsid w:val="00F93A88"/>
    <w:rsid w:val="00F93BFD"/>
    <w:rsid w:val="00F93E56"/>
    <w:rsid w:val="00F94A2D"/>
    <w:rsid w:val="00FA2AA2"/>
    <w:rsid w:val="00FA37B6"/>
    <w:rsid w:val="00FA3C97"/>
    <w:rsid w:val="00FA4590"/>
    <w:rsid w:val="00FB100B"/>
    <w:rsid w:val="00FB147F"/>
    <w:rsid w:val="00FB2AEA"/>
    <w:rsid w:val="00FB6593"/>
    <w:rsid w:val="00FB6657"/>
    <w:rsid w:val="00FC0325"/>
    <w:rsid w:val="00FC3C7D"/>
    <w:rsid w:val="00FC699C"/>
    <w:rsid w:val="00FD0B32"/>
    <w:rsid w:val="00FD3F53"/>
    <w:rsid w:val="00FD6556"/>
    <w:rsid w:val="00FD7453"/>
    <w:rsid w:val="00FE10FC"/>
    <w:rsid w:val="00FF0435"/>
    <w:rsid w:val="00FF06CC"/>
    <w:rsid w:val="00FF14F4"/>
    <w:rsid w:val="00FF2E52"/>
    <w:rsid w:val="00FF3164"/>
    <w:rsid w:val="00FF3D32"/>
    <w:rsid w:val="00FF4359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30E64"/>
  <w15:chartTrackingRefBased/>
  <w15:docId w15:val="{431F87AD-DC5A-4922-8075-40CF0F5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82B"/>
  </w:style>
  <w:style w:type="paragraph" w:styleId="Nagwek1">
    <w:name w:val="heading 1"/>
    <w:basedOn w:val="Normalny"/>
    <w:next w:val="Normalny"/>
    <w:link w:val="Nagwek1Znak"/>
    <w:uiPriority w:val="9"/>
    <w:qFormat/>
    <w:rsid w:val="00DD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D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1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1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1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1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1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64"/>
  </w:style>
  <w:style w:type="paragraph" w:styleId="Stopka">
    <w:name w:val="footer"/>
    <w:basedOn w:val="Normalny"/>
    <w:link w:val="StopkaZnak"/>
    <w:uiPriority w:val="99"/>
    <w:unhideWhenUsed/>
    <w:rsid w:val="00F4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64"/>
  </w:style>
  <w:style w:type="character" w:styleId="Odwoaniedokomentarza">
    <w:name w:val="annotation reference"/>
    <w:basedOn w:val="Domylnaczcionkaakapitu"/>
    <w:uiPriority w:val="99"/>
    <w:semiHidden/>
    <w:unhideWhenUsed/>
    <w:rsid w:val="009E5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E1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3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7C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F8"/>
    <w:rPr>
      <w:rFonts w:ascii="Segoe UI" w:hAnsi="Segoe UI" w:cs="Segoe UI"/>
      <w:sz w:val="18"/>
      <w:szCs w:val="18"/>
    </w:rPr>
  </w:style>
  <w:style w:type="paragraph" w:customStyle="1" w:styleId="PDTekstakapitu">
    <w:name w:val="PD Tekst akapitu"/>
    <w:basedOn w:val="Normalny"/>
    <w:qFormat/>
    <w:rsid w:val="00F41D40"/>
    <w:pPr>
      <w:spacing w:after="0" w:line="360" w:lineRule="auto"/>
      <w:ind w:firstLine="567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416B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3416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3416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2FFD-D4E1-4B4B-85B6-3D47E946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Rypina</dc:creator>
  <cp:keywords/>
  <dc:description/>
  <cp:lastModifiedBy>Iwona MICHALSKA-POŻOGA</cp:lastModifiedBy>
  <cp:revision>18</cp:revision>
  <cp:lastPrinted>2026-03-20T07:35:00Z</cp:lastPrinted>
  <dcterms:created xsi:type="dcterms:W3CDTF">2026-02-19T09:37:00Z</dcterms:created>
  <dcterms:modified xsi:type="dcterms:W3CDTF">2026-03-27T09:22:00Z</dcterms:modified>
</cp:coreProperties>
</file>