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F24FF8" w14:paraId="13A80B7F" w14:textId="77777777" w:rsidTr="00E162A1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00E162A1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6CE8CAAB" w:rsidR="0025671B" w:rsidRDefault="00484762" w:rsidP="00571E06">
            <w:pPr>
              <w:rPr>
                <w:lang w:val="en-US"/>
              </w:rPr>
            </w:pPr>
            <w:r>
              <w:rPr>
                <w:lang w:val="en-US"/>
              </w:rPr>
              <w:t>INTERIOR ARCHITECTURE</w:t>
            </w:r>
          </w:p>
        </w:tc>
      </w:tr>
      <w:tr w:rsidR="00A42B13" w:rsidRPr="00477BB8" w14:paraId="046C3229" w14:textId="77777777" w:rsidTr="00E162A1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F24FF8" w14:paraId="3E11F08E" w14:textId="77777777" w:rsidTr="00E162A1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C55074" w14:paraId="57E793E0" w14:textId="77777777" w:rsidTr="00E162A1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0D387D1D" w:rsidR="00A42B13" w:rsidRDefault="004B6AC8" w:rsidP="00571E06">
            <w:pPr>
              <w:rPr>
                <w:lang w:val="en-US"/>
              </w:rPr>
            </w:pPr>
            <w:r>
              <w:rPr>
                <w:lang w:val="en-US"/>
              </w:rPr>
              <w:t>SELECTED DESIGN STUDIO 1</w:t>
            </w:r>
          </w:p>
        </w:tc>
      </w:tr>
      <w:tr w:rsidR="00A42B13" w:rsidRPr="00131C4C" w14:paraId="1725FD22" w14:textId="77777777" w:rsidTr="00E162A1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7E6390A7" w:rsidR="00A42B13" w:rsidRPr="00131C4C" w:rsidRDefault="00624268" w:rsidP="00825790">
            <w:pPr>
              <w:rPr>
                <w:lang w:val="en-US"/>
              </w:rPr>
            </w:pPr>
            <w:r>
              <w:rPr>
                <w:lang w:val="en-US"/>
              </w:rPr>
              <w:t>Monika Madej, Dariusz Herman</w:t>
            </w:r>
          </w:p>
        </w:tc>
      </w:tr>
      <w:tr w:rsidR="00A42B13" w:rsidRPr="00F24FF8" w14:paraId="2525469B" w14:textId="77777777" w:rsidTr="00E162A1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3A272A93" w:rsidR="00A42B13" w:rsidRPr="00624268" w:rsidRDefault="00624268" w:rsidP="00571E06">
            <w:pPr>
              <w:rPr>
                <w:lang w:val="en-US"/>
              </w:rPr>
            </w:pPr>
            <w:hyperlink r:id="rId4" w:history="1">
              <w:r w:rsidRPr="00624268">
                <w:rPr>
                  <w:rStyle w:val="Hipercze"/>
                  <w:lang w:val="en-US"/>
                </w:rPr>
                <w:t>Monika.madej@tu.koszalin.pl</w:t>
              </w:r>
            </w:hyperlink>
            <w:r w:rsidRPr="00624268">
              <w:rPr>
                <w:lang w:val="en-US"/>
              </w:rPr>
              <w:t>, dariusz.herman@</w:t>
            </w:r>
            <w:r>
              <w:rPr>
                <w:lang w:val="en-US"/>
              </w:rPr>
              <w:t>tu.koszalin.pl</w:t>
            </w:r>
          </w:p>
        </w:tc>
      </w:tr>
      <w:tr w:rsidR="00A42B13" w:rsidRPr="00477BB8" w14:paraId="66227DFA" w14:textId="77777777" w:rsidTr="00E162A1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224A61CF" w:rsidR="00A42B13" w:rsidRDefault="00624268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D67FF" w:rsidRPr="001D67FF" w14:paraId="39A79AF1" w14:textId="77777777" w:rsidTr="00E162A1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564DC655" w:rsidR="001D67FF" w:rsidRDefault="00624268" w:rsidP="00571E06">
            <w:pPr>
              <w:rPr>
                <w:lang w:val="en-US"/>
              </w:rPr>
            </w:pPr>
            <w:r w:rsidRPr="00624268">
              <w:t>1211&gt;0100-WPP1-proj</w:t>
            </w:r>
          </w:p>
        </w:tc>
      </w:tr>
      <w:tr w:rsidR="00A42B13" w14:paraId="1AEBF44C" w14:textId="77777777" w:rsidTr="00E162A1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00E162A1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26C6EEA6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B6B7998" w14:textId="77777777" w:rsidTr="00E162A1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2C7B5E19" w:rsidR="00A42B13" w:rsidRDefault="00624268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6B41BC">
              <w:rPr>
                <w:lang w:val="en-US"/>
              </w:rPr>
              <w:t>0</w:t>
            </w:r>
          </w:p>
        </w:tc>
      </w:tr>
      <w:tr w:rsidR="00A42B13" w:rsidRPr="00477BB8" w14:paraId="1D93CA3D" w14:textId="77777777" w:rsidTr="00E162A1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5C835222" w:rsidR="00A42B13" w:rsidRDefault="0062426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00E162A1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40514D41" w:rsidR="00A42B13" w:rsidRDefault="00624268" w:rsidP="00571E06">
            <w:pPr>
              <w:rPr>
                <w:lang w:val="en-US"/>
              </w:rPr>
            </w:pPr>
            <w:r>
              <w:rPr>
                <w:lang w:val="en-US"/>
              </w:rPr>
              <w:t>project</w:t>
            </w:r>
          </w:p>
        </w:tc>
      </w:tr>
      <w:tr w:rsidR="00A42B13" w:rsidRPr="00F24FF8" w14:paraId="629FF65B" w14:textId="77777777" w:rsidTr="00E162A1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F24FF8" w14:paraId="28B35DEE" w14:textId="77777777" w:rsidTr="00E162A1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5716211B" w:rsidR="00A42B13" w:rsidRDefault="00BD6CA2" w:rsidP="00571E06">
            <w:pPr>
              <w:rPr>
                <w:lang w:val="en-US"/>
              </w:rPr>
            </w:pPr>
            <w:r w:rsidRPr="00F24FF8">
              <w:rPr>
                <w:sz w:val="20"/>
                <w:szCs w:val="20"/>
                <w:shd w:val="clear" w:color="auto" w:fill="FFFFFF"/>
                <w:lang w:val="en-GB"/>
              </w:rPr>
              <w:t>Presentation of the design process</w:t>
            </w:r>
          </w:p>
        </w:tc>
      </w:tr>
      <w:tr w:rsidR="00A42B13" w:rsidRPr="00F24FF8" w14:paraId="214C897F" w14:textId="77777777" w:rsidTr="00E162A1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18BE9B39" w14:textId="77777777" w:rsidR="00BD6CA2" w:rsidRPr="00F24FF8" w:rsidRDefault="00BD6CA2" w:rsidP="00BD6CA2">
            <w:pPr>
              <w:pStyle w:val="Bezodstpw"/>
              <w:rPr>
                <w:sz w:val="20"/>
                <w:szCs w:val="20"/>
                <w:shd w:val="clear" w:color="auto" w:fill="FFFFFF"/>
                <w:lang w:val="en-GB"/>
              </w:rPr>
            </w:pPr>
            <w:r w:rsidRPr="00F24FF8">
              <w:rPr>
                <w:sz w:val="20"/>
                <w:szCs w:val="20"/>
                <w:shd w:val="clear" w:color="auto" w:fill="FFFFFF"/>
                <w:lang w:val="en-GB"/>
              </w:rPr>
              <w:t>Concept Design of a Public Interior:</w:t>
            </w:r>
          </w:p>
          <w:p w14:paraId="63108183" w14:textId="77777777" w:rsidR="00BD6CA2" w:rsidRPr="00F24FF8" w:rsidRDefault="00BD6CA2" w:rsidP="00BD6CA2">
            <w:pPr>
              <w:pStyle w:val="Bezodstpw"/>
              <w:rPr>
                <w:sz w:val="20"/>
                <w:szCs w:val="20"/>
                <w:shd w:val="clear" w:color="auto" w:fill="FFFFFF"/>
                <w:lang w:val="en-GB"/>
              </w:rPr>
            </w:pPr>
            <w:r w:rsidRPr="00F24FF8">
              <w:rPr>
                <w:sz w:val="20"/>
                <w:szCs w:val="20"/>
                <w:shd w:val="clear" w:color="auto" w:fill="FFFFFF"/>
                <w:lang w:val="en-GB"/>
              </w:rPr>
              <w:t xml:space="preserve">1. Preparation of a presentation on existing interiors with a similar purpose, including a brief description. </w:t>
            </w:r>
          </w:p>
          <w:p w14:paraId="02C23312" w14:textId="77777777" w:rsidR="00BD6CA2" w:rsidRPr="00F24FF8" w:rsidRDefault="00BD6CA2" w:rsidP="00BD6CA2">
            <w:pPr>
              <w:pStyle w:val="Bezodstpw"/>
              <w:rPr>
                <w:sz w:val="20"/>
                <w:szCs w:val="20"/>
                <w:shd w:val="clear" w:color="auto" w:fill="FFFFFF"/>
                <w:lang w:val="en-GB"/>
              </w:rPr>
            </w:pPr>
            <w:r w:rsidRPr="00F24FF8">
              <w:rPr>
                <w:sz w:val="20"/>
                <w:szCs w:val="20"/>
                <w:shd w:val="clear" w:color="auto" w:fill="FFFFFF"/>
                <w:lang w:val="en-GB"/>
              </w:rPr>
              <w:t xml:space="preserve">2. Dimensional and photographic inventory of the existing interior. </w:t>
            </w:r>
          </w:p>
          <w:p w14:paraId="4FD66508" w14:textId="77777777" w:rsidR="00BD6CA2" w:rsidRPr="00F24FF8" w:rsidRDefault="00BD6CA2" w:rsidP="00BD6CA2">
            <w:pPr>
              <w:pStyle w:val="Bezodstpw"/>
              <w:rPr>
                <w:sz w:val="20"/>
                <w:szCs w:val="20"/>
                <w:shd w:val="clear" w:color="auto" w:fill="FFFFFF"/>
                <w:lang w:val="en-GB"/>
              </w:rPr>
            </w:pPr>
            <w:r w:rsidRPr="00F24FF8">
              <w:rPr>
                <w:sz w:val="20"/>
                <w:szCs w:val="20"/>
                <w:shd w:val="clear" w:color="auto" w:fill="FFFFFF"/>
                <w:lang w:val="en-GB"/>
              </w:rPr>
              <w:t xml:space="preserve">3. Design assumptions – defining the target user, spatial program, description of circulation, including entrances and exits, and functions / Preliminary sketches on previously prepared documentation (floor plan at a scale of 1:100 or 1:50). </w:t>
            </w:r>
          </w:p>
          <w:p w14:paraId="59E6438E" w14:textId="77777777" w:rsidR="00BD6CA2" w:rsidRPr="00F24FF8" w:rsidRDefault="00BD6CA2" w:rsidP="00BD6CA2">
            <w:pPr>
              <w:pStyle w:val="Bezodstpw"/>
              <w:rPr>
                <w:sz w:val="20"/>
                <w:szCs w:val="20"/>
                <w:shd w:val="clear" w:color="auto" w:fill="FFFFFF"/>
                <w:lang w:val="en-GB"/>
              </w:rPr>
            </w:pPr>
            <w:r w:rsidRPr="00F24FF8">
              <w:rPr>
                <w:sz w:val="20"/>
                <w:szCs w:val="20"/>
                <w:shd w:val="clear" w:color="auto" w:fill="FFFFFF"/>
                <w:lang w:val="en-GB"/>
              </w:rPr>
              <w:t xml:space="preserve">4. </w:t>
            </w:r>
            <w:proofErr w:type="spellStart"/>
            <w:r w:rsidRPr="00F24FF8">
              <w:rPr>
                <w:sz w:val="20"/>
                <w:szCs w:val="20"/>
                <w:shd w:val="clear" w:color="auto" w:fill="FFFFFF"/>
                <w:lang w:val="en-GB"/>
              </w:rPr>
              <w:t>Color</w:t>
            </w:r>
            <w:proofErr w:type="spellEnd"/>
            <w:r w:rsidRPr="00F24FF8">
              <w:rPr>
                <w:sz w:val="20"/>
                <w:szCs w:val="20"/>
                <w:shd w:val="clear" w:color="auto" w:fill="FFFFFF"/>
                <w:lang w:val="en-GB"/>
              </w:rPr>
              <w:t xml:space="preserve"> concept, selection of furniture, and lighting fixtures. </w:t>
            </w:r>
          </w:p>
          <w:p w14:paraId="1B5FAB9D" w14:textId="77777777" w:rsidR="00BD6CA2" w:rsidRPr="00F24FF8" w:rsidRDefault="00BD6CA2" w:rsidP="00BD6CA2">
            <w:pPr>
              <w:pStyle w:val="Bezodstpw"/>
              <w:rPr>
                <w:sz w:val="20"/>
                <w:szCs w:val="20"/>
                <w:shd w:val="clear" w:color="auto" w:fill="FFFFFF"/>
                <w:lang w:val="en-GB"/>
              </w:rPr>
            </w:pPr>
            <w:r w:rsidRPr="00F24FF8">
              <w:rPr>
                <w:sz w:val="20"/>
                <w:szCs w:val="20"/>
                <w:shd w:val="clear" w:color="auto" w:fill="FFFFFF"/>
                <w:lang w:val="en-GB"/>
              </w:rPr>
              <w:t xml:space="preserve">5. Technical documentation / Location map (site plan), floor plans, at least two sectional views – longitudinal and cross-section (1:50) – based on technical documentation standards, including lighting and furniture placement. </w:t>
            </w:r>
          </w:p>
          <w:p w14:paraId="10131C4B" w14:textId="77777777" w:rsidR="00BD6CA2" w:rsidRPr="00F24FF8" w:rsidRDefault="00BD6CA2" w:rsidP="00BD6CA2">
            <w:pPr>
              <w:pStyle w:val="Bezodstpw"/>
              <w:rPr>
                <w:sz w:val="20"/>
                <w:szCs w:val="20"/>
                <w:shd w:val="clear" w:color="auto" w:fill="FFFFFF"/>
                <w:lang w:val="en-GB"/>
              </w:rPr>
            </w:pPr>
            <w:r w:rsidRPr="00F24FF8">
              <w:rPr>
                <w:sz w:val="20"/>
                <w:szCs w:val="20"/>
                <w:shd w:val="clear" w:color="auto" w:fill="FFFFFF"/>
                <w:lang w:val="en-GB"/>
              </w:rPr>
              <w:t xml:space="preserve">6. Visualizations. </w:t>
            </w:r>
          </w:p>
          <w:p w14:paraId="184B7176" w14:textId="404772FD" w:rsidR="000408A0" w:rsidRPr="00BD6CA2" w:rsidRDefault="00BD6CA2" w:rsidP="00BD6CA2">
            <w:pPr>
              <w:pStyle w:val="Bezodstpw"/>
              <w:rPr>
                <w:sz w:val="20"/>
                <w:szCs w:val="20"/>
                <w:lang w:val="en-US"/>
              </w:rPr>
            </w:pPr>
            <w:r w:rsidRPr="00F24FF8">
              <w:rPr>
                <w:sz w:val="20"/>
                <w:szCs w:val="20"/>
                <w:shd w:val="clear" w:color="auto" w:fill="FFFFFF"/>
                <w:lang w:val="en-GB"/>
              </w:rPr>
              <w:t>7. Presentation of the design process.</w:t>
            </w:r>
          </w:p>
        </w:tc>
      </w:tr>
      <w:tr w:rsidR="00A42B13" w:rsidRPr="00F24FF8" w14:paraId="0C1CDFD3" w14:textId="77777777" w:rsidTr="00E162A1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727D6670" w:rsidR="00A42B13" w:rsidRDefault="0037555A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37555A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grade course (</w:t>
            </w:r>
            <w:r w:rsidR="00624268">
              <w:rPr>
                <w:lang w:val="en-US"/>
              </w:rPr>
              <w:t>4</w:t>
            </w:r>
            <w:r w:rsidR="00624268" w:rsidRPr="00624268">
              <w:rPr>
                <w:vertAlign w:val="superscript"/>
                <w:lang w:val="en-US"/>
              </w:rPr>
              <w:t>th</w:t>
            </w:r>
            <w:r w:rsidR="00624268">
              <w:rPr>
                <w:lang w:val="en-US"/>
              </w:rPr>
              <w:t xml:space="preserve"> </w:t>
            </w:r>
            <w:r>
              <w:rPr>
                <w:lang w:val="en-US"/>
              </w:rPr>
              <w:t>semester)</w:t>
            </w:r>
          </w:p>
          <w:p w14:paraId="18397F16" w14:textId="77777777" w:rsidR="000408A0" w:rsidRDefault="000408A0" w:rsidP="00571E06">
            <w:pPr>
              <w:rPr>
                <w:lang w:val="en-US"/>
              </w:rPr>
            </w:pP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644846B9" w14:textId="02A78442" w:rsidR="000408A0" w:rsidRPr="00F24FF8" w:rsidRDefault="000408A0" w:rsidP="004E1581">
      <w:pPr>
        <w:rPr>
          <w:lang w:val="en-GB"/>
        </w:rPr>
      </w:pPr>
    </w:p>
    <w:sectPr w:rsidR="000408A0" w:rsidRPr="00F24FF8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22440"/>
    <w:rsid w:val="000408A0"/>
    <w:rsid w:val="00073430"/>
    <w:rsid w:val="00075AEB"/>
    <w:rsid w:val="0008665A"/>
    <w:rsid w:val="000C4296"/>
    <w:rsid w:val="000D5EA4"/>
    <w:rsid w:val="001150F3"/>
    <w:rsid w:val="00131C4C"/>
    <w:rsid w:val="001B20DD"/>
    <w:rsid w:val="001C309A"/>
    <w:rsid w:val="001D67FF"/>
    <w:rsid w:val="001F45C6"/>
    <w:rsid w:val="00207C9D"/>
    <w:rsid w:val="00211DFB"/>
    <w:rsid w:val="0025671B"/>
    <w:rsid w:val="00257043"/>
    <w:rsid w:val="0025754E"/>
    <w:rsid w:val="002A41FD"/>
    <w:rsid w:val="002B7E67"/>
    <w:rsid w:val="002F62CA"/>
    <w:rsid w:val="0037555A"/>
    <w:rsid w:val="003E6804"/>
    <w:rsid w:val="00471AD7"/>
    <w:rsid w:val="00477BB8"/>
    <w:rsid w:val="00484762"/>
    <w:rsid w:val="004A019D"/>
    <w:rsid w:val="004B6AC8"/>
    <w:rsid w:val="004E1581"/>
    <w:rsid w:val="00501B11"/>
    <w:rsid w:val="00511AEE"/>
    <w:rsid w:val="005403E1"/>
    <w:rsid w:val="005A2D8C"/>
    <w:rsid w:val="005B6AAC"/>
    <w:rsid w:val="00624268"/>
    <w:rsid w:val="006257D0"/>
    <w:rsid w:val="00685F42"/>
    <w:rsid w:val="006A6AAD"/>
    <w:rsid w:val="006B41BC"/>
    <w:rsid w:val="006C2D3C"/>
    <w:rsid w:val="0077034B"/>
    <w:rsid w:val="007E1205"/>
    <w:rsid w:val="00825790"/>
    <w:rsid w:val="008802D4"/>
    <w:rsid w:val="008809F1"/>
    <w:rsid w:val="008C5E3D"/>
    <w:rsid w:val="009A0F9E"/>
    <w:rsid w:val="00A42B13"/>
    <w:rsid w:val="00A73350"/>
    <w:rsid w:val="00AB5730"/>
    <w:rsid w:val="00B142F9"/>
    <w:rsid w:val="00B23A33"/>
    <w:rsid w:val="00B41103"/>
    <w:rsid w:val="00B4558E"/>
    <w:rsid w:val="00BD3275"/>
    <w:rsid w:val="00BD6CA2"/>
    <w:rsid w:val="00BE5FAE"/>
    <w:rsid w:val="00BE6F11"/>
    <w:rsid w:val="00C55074"/>
    <w:rsid w:val="00CC043D"/>
    <w:rsid w:val="00CD14D8"/>
    <w:rsid w:val="00CF13B0"/>
    <w:rsid w:val="00D070E8"/>
    <w:rsid w:val="00D251B8"/>
    <w:rsid w:val="00D60549"/>
    <w:rsid w:val="00D6289C"/>
    <w:rsid w:val="00E162A1"/>
    <w:rsid w:val="00E816BA"/>
    <w:rsid w:val="00EC4317"/>
    <w:rsid w:val="00F24FF8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2426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42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nika.madej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4</cp:revision>
  <cp:lastPrinted>2022-01-27T12:55:00Z</cp:lastPrinted>
  <dcterms:created xsi:type="dcterms:W3CDTF">2025-03-30T16:12:00Z</dcterms:created>
  <dcterms:modified xsi:type="dcterms:W3CDTF">2025-03-30T18:32:00Z</dcterms:modified>
</cp:coreProperties>
</file>