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4D" w:rsidRDefault="004C4C4D" w:rsidP="004C4C4D">
      <w:pPr>
        <w:shd w:val="clear" w:color="auto" w:fill="FFFFFF"/>
        <w:ind w:left="19"/>
        <w:jc w:val="center"/>
        <w:rPr>
          <w:rFonts w:ascii="Arial Narrow" w:hAnsi="Arial Narrow"/>
          <w:b/>
          <w:bCs/>
          <w:spacing w:val="-12"/>
          <w:sz w:val="32"/>
          <w:szCs w:val="32"/>
        </w:rPr>
      </w:pPr>
    </w:p>
    <w:p w:rsidR="004C4C4D" w:rsidRDefault="004C4C4D" w:rsidP="004C4C4D">
      <w:pPr>
        <w:shd w:val="clear" w:color="auto" w:fill="FFFFFF"/>
        <w:ind w:left="19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pacing w:val="-12"/>
          <w:sz w:val="32"/>
          <w:szCs w:val="32"/>
        </w:rPr>
        <w:t>POWOŁANIE</w:t>
      </w:r>
    </w:p>
    <w:p w:rsidR="004C4C4D" w:rsidRDefault="004C4C4D" w:rsidP="004C4C4D">
      <w:pPr>
        <w:shd w:val="clear" w:color="auto" w:fill="FFFFFF"/>
        <w:spacing w:before="566" w:after="0" w:line="360" w:lineRule="auto"/>
        <w:ind w:right="-81"/>
        <w:jc w:val="center"/>
        <w:rPr>
          <w:rFonts w:ascii="Arial Narrow" w:hAnsi="Arial Narrow"/>
          <w:b/>
          <w:bCs/>
          <w:spacing w:val="-3"/>
          <w:sz w:val="28"/>
          <w:szCs w:val="28"/>
        </w:rPr>
      </w:pPr>
      <w:r>
        <w:rPr>
          <w:rFonts w:ascii="Arial Narrow" w:hAnsi="Arial Narrow"/>
          <w:b/>
          <w:bCs/>
          <w:spacing w:val="-3"/>
          <w:sz w:val="28"/>
          <w:szCs w:val="28"/>
        </w:rPr>
        <w:t>Rady Programowej</w:t>
      </w:r>
      <w:r>
        <w:rPr>
          <w:rFonts w:ascii="Arial Narrow" w:hAnsi="Arial Narrow"/>
          <w:spacing w:val="-3"/>
          <w:sz w:val="28"/>
          <w:szCs w:val="28"/>
        </w:rPr>
        <w:t xml:space="preserve"> </w:t>
      </w:r>
    </w:p>
    <w:p w:rsidR="004C4C4D" w:rsidRDefault="004C4C4D" w:rsidP="004C4C4D">
      <w:pPr>
        <w:shd w:val="clear" w:color="auto" w:fill="FFFFFF"/>
        <w:ind w:right="-79"/>
        <w:jc w:val="center"/>
        <w:rPr>
          <w:rFonts w:ascii="Arial Narrow" w:hAnsi="Arial Narrow"/>
          <w:b/>
          <w:bCs/>
          <w:spacing w:val="-3"/>
          <w:sz w:val="28"/>
          <w:szCs w:val="28"/>
        </w:rPr>
      </w:pPr>
      <w:r>
        <w:rPr>
          <w:rFonts w:ascii="Arial Narrow" w:hAnsi="Arial Narrow"/>
          <w:b/>
          <w:bCs/>
          <w:spacing w:val="-3"/>
          <w:sz w:val="28"/>
          <w:szCs w:val="28"/>
        </w:rPr>
        <w:t xml:space="preserve">kierunku </w:t>
      </w:r>
    </w:p>
    <w:p w:rsidR="004C4C4D" w:rsidRDefault="004C4C4D" w:rsidP="004C4C4D">
      <w:pPr>
        <w:shd w:val="clear" w:color="auto" w:fill="FFFFFF"/>
        <w:ind w:right="-79"/>
        <w:jc w:val="center"/>
        <w:rPr>
          <w:rFonts w:ascii="Arial Narrow" w:hAnsi="Arial Narrow"/>
          <w:b/>
          <w:bCs/>
          <w:spacing w:val="-3"/>
          <w:sz w:val="28"/>
          <w:szCs w:val="28"/>
        </w:rPr>
      </w:pPr>
      <w:r w:rsidRPr="00644406">
        <w:rPr>
          <w:rFonts w:ascii="Arial Narrow" w:hAnsi="Arial Narrow"/>
          <w:b/>
          <w:bCs/>
          <w:spacing w:val="-3"/>
          <w:sz w:val="28"/>
          <w:szCs w:val="28"/>
        </w:rPr>
        <w:t>Technologia Żywności i Żywienie Człowieka</w:t>
      </w:r>
    </w:p>
    <w:p w:rsidR="004C4C4D" w:rsidRPr="00644406" w:rsidRDefault="004C4C4D" w:rsidP="004C4C4D">
      <w:pPr>
        <w:shd w:val="clear" w:color="auto" w:fill="FFFFFF"/>
        <w:ind w:right="-79"/>
        <w:jc w:val="center"/>
        <w:rPr>
          <w:rFonts w:ascii="Arial Narrow" w:hAnsi="Arial Narrow"/>
          <w:b/>
          <w:bCs/>
          <w:spacing w:val="-4"/>
          <w:sz w:val="28"/>
          <w:szCs w:val="28"/>
        </w:rPr>
      </w:pPr>
      <w:r>
        <w:rPr>
          <w:rFonts w:ascii="Arial Narrow" w:hAnsi="Arial Narrow"/>
          <w:b/>
          <w:bCs/>
          <w:spacing w:val="-3"/>
          <w:sz w:val="28"/>
          <w:szCs w:val="28"/>
        </w:rPr>
        <w:t xml:space="preserve">(profil </w:t>
      </w:r>
      <w:proofErr w:type="spellStart"/>
      <w:r>
        <w:rPr>
          <w:rFonts w:ascii="Arial Narrow" w:hAnsi="Arial Narrow"/>
          <w:b/>
          <w:bCs/>
          <w:spacing w:val="-3"/>
          <w:sz w:val="28"/>
          <w:szCs w:val="28"/>
        </w:rPr>
        <w:t>ogólnoakademicki</w:t>
      </w:r>
      <w:proofErr w:type="spellEnd"/>
      <w:r>
        <w:rPr>
          <w:rFonts w:ascii="Arial Narrow" w:hAnsi="Arial Narrow"/>
          <w:b/>
          <w:bCs/>
          <w:spacing w:val="-3"/>
          <w:sz w:val="28"/>
          <w:szCs w:val="28"/>
        </w:rPr>
        <w:t xml:space="preserve"> studia I-go stopnia stacjonarne i niestacjonarne)</w:t>
      </w:r>
    </w:p>
    <w:p w:rsidR="004C4C4D" w:rsidRDefault="004C4C4D" w:rsidP="004C4C4D">
      <w:pPr>
        <w:shd w:val="clear" w:color="auto" w:fill="FFFFFF"/>
        <w:spacing w:before="566" w:after="0" w:line="269" w:lineRule="exact"/>
        <w:ind w:left="2520" w:right="2439"/>
        <w:jc w:val="center"/>
        <w:rPr>
          <w:rFonts w:ascii="Arial Narrow" w:hAnsi="Arial Narrow"/>
        </w:rPr>
      </w:pPr>
    </w:p>
    <w:p w:rsidR="004C4C4D" w:rsidRPr="001C7DD5" w:rsidRDefault="004C4C4D" w:rsidP="004C4C4D">
      <w:pPr>
        <w:shd w:val="clear" w:color="auto" w:fill="FFFFFF"/>
        <w:spacing w:line="360" w:lineRule="auto"/>
        <w:ind w:firstLine="701"/>
        <w:jc w:val="both"/>
        <w:rPr>
          <w:rFonts w:ascii="Arial Narrow" w:hAnsi="Arial Narrow"/>
          <w:spacing w:val="-3"/>
        </w:rPr>
      </w:pPr>
      <w:r w:rsidRPr="001C7DD5">
        <w:rPr>
          <w:rFonts w:ascii="Arial Narrow" w:hAnsi="Arial Narrow"/>
        </w:rPr>
        <w:t xml:space="preserve">Działając na podstawie § 31 Statutu Politechniki Koszalińskiej  oraz  rozdz. III pkt. 5 i 6.4) Regulaminu Organizacyjnego (załącznik nr 2 do zarządzenia nr 40/2019 z dnia 13 września 2019 r.)  </w:t>
      </w:r>
      <w:r w:rsidRPr="001C7DD5">
        <w:rPr>
          <w:rFonts w:ascii="Arial Narrow" w:hAnsi="Arial Narrow"/>
          <w:spacing w:val="-3"/>
        </w:rPr>
        <w:t xml:space="preserve">powołuję Radę Programową  kierunku </w:t>
      </w:r>
      <w:r>
        <w:rPr>
          <w:rFonts w:ascii="Arial Narrow" w:hAnsi="Arial Narrow"/>
          <w:spacing w:val="-3"/>
        </w:rPr>
        <w:t>Technologia</w:t>
      </w:r>
      <w:r w:rsidRPr="001C7DD5">
        <w:rPr>
          <w:rFonts w:ascii="Arial Narrow" w:hAnsi="Arial Narrow"/>
          <w:spacing w:val="-3"/>
        </w:rPr>
        <w:t xml:space="preserve"> Żywności</w:t>
      </w:r>
      <w:r>
        <w:rPr>
          <w:rFonts w:ascii="Arial Narrow" w:hAnsi="Arial Narrow"/>
          <w:spacing w:val="-3"/>
        </w:rPr>
        <w:t xml:space="preserve"> i Żywienie Człowieka</w:t>
      </w:r>
      <w:r w:rsidRPr="001C7DD5">
        <w:rPr>
          <w:rFonts w:ascii="Arial Narrow" w:hAnsi="Arial Narrow"/>
          <w:spacing w:val="-3"/>
        </w:rPr>
        <w:t xml:space="preserve">, na okres  </w:t>
      </w:r>
      <w:r>
        <w:rPr>
          <w:rFonts w:ascii="Arial Narrow" w:hAnsi="Arial Narrow"/>
          <w:spacing w:val="-3"/>
        </w:rPr>
        <w:t>kadencji 2024-2028</w:t>
      </w:r>
      <w:r w:rsidRPr="001C7DD5">
        <w:rPr>
          <w:rFonts w:ascii="Arial Narrow" w:hAnsi="Arial Narrow"/>
          <w:spacing w:val="-3"/>
        </w:rPr>
        <w:t>, w następującym składzie: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 hab. inż. Zdzisław </w:t>
      </w:r>
      <w:proofErr w:type="spellStart"/>
      <w:r>
        <w:rPr>
          <w:rFonts w:ascii="Arial Narrow" w:hAnsi="Arial Narrow"/>
        </w:rPr>
        <w:t>Domiszewski</w:t>
      </w:r>
      <w:proofErr w:type="spellEnd"/>
      <w:r>
        <w:rPr>
          <w:rFonts w:ascii="Arial Narrow" w:hAnsi="Arial Narrow"/>
        </w:rPr>
        <w:t xml:space="preserve">, prof. PK – </w:t>
      </w:r>
      <w:r w:rsidRPr="00D541A3">
        <w:rPr>
          <w:rFonts w:ascii="Arial Narrow" w:hAnsi="Arial Narrow"/>
          <w:b/>
        </w:rPr>
        <w:t>pełnomocnik</w:t>
      </w:r>
      <w:r>
        <w:rPr>
          <w:rFonts w:ascii="Arial Narrow" w:hAnsi="Arial Narrow"/>
          <w:b/>
        </w:rPr>
        <w:t xml:space="preserve"> </w:t>
      </w:r>
      <w:r w:rsidRPr="00D541A3">
        <w:rPr>
          <w:rFonts w:ascii="Arial Narrow" w:hAnsi="Arial Narrow"/>
          <w:b/>
        </w:rPr>
        <w:t>Dziekana ds. PRK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 Narrow" w:hAnsi="Arial Narrow"/>
        </w:rPr>
      </w:pPr>
      <w:r>
        <w:rPr>
          <w:rFonts w:ascii="Arial Narrow" w:hAnsi="Arial Narrow"/>
        </w:rPr>
        <w:t>dr hab. inż. Iwona Michalska-Pożoga, prof. PK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 inż. Sylwia Mierzejewska – </w:t>
      </w:r>
      <w:r w:rsidRPr="005F0B9F">
        <w:rPr>
          <w:rFonts w:ascii="Arial Narrow" w:hAnsi="Arial Narrow"/>
          <w:b/>
        </w:rPr>
        <w:t>kierownik praktyk</w:t>
      </w:r>
    </w:p>
    <w:p w:rsidR="004C4C4D" w:rsidRPr="005F0B9F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 Narrow" w:hAnsi="Arial Narrow"/>
          <w:b/>
        </w:rPr>
      </w:pPr>
      <w:r w:rsidRPr="005F0B9F">
        <w:rPr>
          <w:rFonts w:ascii="Arial Narrow" w:hAnsi="Arial Narrow"/>
          <w:b/>
        </w:rPr>
        <w:t xml:space="preserve">dr  hab. inż. Joanna </w:t>
      </w:r>
      <w:proofErr w:type="spellStart"/>
      <w:r w:rsidRPr="005F0B9F">
        <w:rPr>
          <w:rFonts w:ascii="Arial Narrow" w:hAnsi="Arial Narrow"/>
          <w:b/>
        </w:rPr>
        <w:t>Piepiórka–Stepuk</w:t>
      </w:r>
      <w:proofErr w:type="spellEnd"/>
      <w:r w:rsidRPr="005F0B9F">
        <w:rPr>
          <w:rFonts w:ascii="Arial Narrow" w:hAnsi="Arial Narrow"/>
          <w:b/>
        </w:rPr>
        <w:t>, prof. PK - przewodnicząca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  hab. inż. Tomasz </w:t>
      </w:r>
      <w:proofErr w:type="spellStart"/>
      <w:r>
        <w:rPr>
          <w:rFonts w:ascii="Arial Narrow" w:hAnsi="Arial Narrow"/>
        </w:rPr>
        <w:t>Rydzkowski</w:t>
      </w:r>
      <w:proofErr w:type="spellEnd"/>
      <w:r>
        <w:rPr>
          <w:rFonts w:ascii="Arial Narrow" w:hAnsi="Arial Narrow"/>
        </w:rPr>
        <w:t>, prof. PK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dr hab. inż. Małgorzata Smuga-Kogut, prof. PK</w:t>
      </w:r>
    </w:p>
    <w:p w:rsidR="004C4C4D" w:rsidRPr="005F0B9F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  <w:spacing w:val="-3"/>
        </w:rPr>
        <w:t xml:space="preserve">dr inż. Monika </w:t>
      </w:r>
      <w:proofErr w:type="spellStart"/>
      <w:r>
        <w:rPr>
          <w:rFonts w:ascii="Arial Narrow" w:hAnsi="Arial Narrow"/>
          <w:spacing w:val="-3"/>
        </w:rPr>
        <w:t>Sterczyńska</w:t>
      </w:r>
      <w:proofErr w:type="spellEnd"/>
      <w:r>
        <w:rPr>
          <w:rFonts w:ascii="Arial Narrow" w:hAnsi="Arial Narrow"/>
          <w:spacing w:val="-3"/>
        </w:rPr>
        <w:t xml:space="preserve"> – </w:t>
      </w:r>
      <w:r w:rsidRPr="005F0B9F">
        <w:rPr>
          <w:rFonts w:ascii="Arial Narrow" w:hAnsi="Arial Narrow"/>
          <w:b/>
        </w:rPr>
        <w:t xml:space="preserve">sekretarz 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dr hab. inż. Agnieszka Szparaga, prof. PK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077" w:hanging="107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Przedstawiciel przemysłu 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left="1077" w:hanging="107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Przedstawiciel Samorządu Studentów – reprezentant kierunku </w:t>
      </w:r>
      <w:r>
        <w:rPr>
          <w:rFonts w:ascii="Arial Narrow" w:hAnsi="Arial Narrow"/>
          <w:spacing w:val="-3"/>
        </w:rPr>
        <w:t>Technologia</w:t>
      </w:r>
      <w:r w:rsidRPr="001C7DD5">
        <w:rPr>
          <w:rFonts w:ascii="Arial Narrow" w:hAnsi="Arial Narrow"/>
          <w:spacing w:val="-3"/>
        </w:rPr>
        <w:t xml:space="preserve"> Żywności</w:t>
      </w:r>
      <w:r>
        <w:rPr>
          <w:rFonts w:ascii="Arial Narrow" w:hAnsi="Arial Narrow"/>
          <w:spacing w:val="-3"/>
        </w:rPr>
        <w:t xml:space="preserve"> i Żywienie Człowieka</w:t>
      </w:r>
    </w:p>
    <w:p w:rsidR="004C4C4D" w:rsidRDefault="004C4C4D" w:rsidP="004C4C4D">
      <w:pPr>
        <w:shd w:val="clear" w:color="auto" w:fill="FFFFFF"/>
        <w:tabs>
          <w:tab w:val="num" w:pos="426"/>
        </w:tabs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stosownie do zakresu zadań:</w:t>
      </w:r>
    </w:p>
    <w:p w:rsidR="004C4C4D" w:rsidRDefault="004C4C4D" w:rsidP="004C4C4D">
      <w:pPr>
        <w:widowControl w:val="0"/>
        <w:numPr>
          <w:ilvl w:val="0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1077" w:hanging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Prodziekan ds. Kształcenia </w:t>
      </w:r>
    </w:p>
    <w:p w:rsidR="004C4C4D" w:rsidRDefault="004C4C4D" w:rsidP="004C4C4D">
      <w:pPr>
        <w:spacing w:after="0"/>
        <w:jc w:val="right"/>
        <w:rPr>
          <w:rFonts w:ascii="Arial Narrow" w:hAnsi="Arial Narrow"/>
          <w:bCs/>
          <w:u w:val="single"/>
        </w:rPr>
      </w:pPr>
    </w:p>
    <w:p w:rsidR="004C4C4D" w:rsidRDefault="004C4C4D" w:rsidP="004C4C4D">
      <w:pPr>
        <w:rPr>
          <w:rFonts w:ascii="Arial Narrow" w:hAnsi="Arial Narrow"/>
          <w:bCs/>
          <w:u w:val="single"/>
        </w:rPr>
      </w:pPr>
      <w:r>
        <w:rPr>
          <w:rFonts w:ascii="Arial Narrow" w:hAnsi="Arial Narrow"/>
          <w:bCs/>
          <w:u w:val="single"/>
        </w:rPr>
        <w:t>W załączeniu:</w:t>
      </w:r>
    </w:p>
    <w:p w:rsidR="004C4C4D" w:rsidRDefault="004C4C4D" w:rsidP="004C4C4D">
      <w:pPr>
        <w:shd w:val="clear" w:color="auto" w:fill="FFFFFF"/>
        <w:spacing w:line="360" w:lineRule="auto"/>
        <w:ind w:left="19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Kompetencje i zadania Rady Programowej</w:t>
      </w:r>
    </w:p>
    <w:p w:rsidR="004C4C4D" w:rsidRDefault="004C4C4D" w:rsidP="004C4C4D">
      <w:pPr>
        <w:shd w:val="clear" w:color="auto" w:fill="FFFFFF"/>
        <w:spacing w:line="360" w:lineRule="auto"/>
        <w:ind w:left="19"/>
        <w:rPr>
          <w:rFonts w:ascii="Arial Narrow" w:hAnsi="Arial Narrow"/>
          <w:bCs/>
        </w:rPr>
      </w:pPr>
    </w:p>
    <w:p w:rsidR="004C4C4D" w:rsidRPr="00857917" w:rsidRDefault="004C4C4D" w:rsidP="004C4C4D">
      <w:pPr>
        <w:spacing w:after="0"/>
        <w:ind w:left="4956"/>
        <w:jc w:val="center"/>
        <w:rPr>
          <w:rFonts w:ascii="Arial Narrow" w:hAnsi="Arial Narrow"/>
          <w:i/>
        </w:rPr>
      </w:pPr>
      <w:r w:rsidRPr="00857917">
        <w:rPr>
          <w:rFonts w:ascii="Arial Narrow" w:hAnsi="Arial Narrow"/>
          <w:i/>
        </w:rPr>
        <w:t>prof. dr hab. inż. Waldemar Kuczyński</w:t>
      </w:r>
    </w:p>
    <w:p w:rsidR="004C4C4D" w:rsidRDefault="004C4C4D" w:rsidP="004C4C4D">
      <w:pPr>
        <w:spacing w:after="0"/>
        <w:ind w:left="4956"/>
        <w:jc w:val="center"/>
        <w:rPr>
          <w:rFonts w:ascii="Arial Narrow" w:hAnsi="Arial Narrow"/>
          <w:i/>
        </w:rPr>
      </w:pPr>
      <w:r w:rsidRPr="00857917">
        <w:rPr>
          <w:rFonts w:ascii="Arial Narrow" w:hAnsi="Arial Narrow"/>
          <w:i/>
        </w:rPr>
        <w:t xml:space="preserve">Dziekan </w:t>
      </w:r>
    </w:p>
    <w:p w:rsidR="004C4C4D" w:rsidRPr="00857917" w:rsidRDefault="004C4C4D" w:rsidP="004C4C4D">
      <w:pPr>
        <w:spacing w:after="0"/>
        <w:ind w:left="4956"/>
        <w:jc w:val="center"/>
        <w:rPr>
          <w:rFonts w:ascii="Arial Narrow" w:hAnsi="Arial Narrow"/>
          <w:b/>
          <w:bCs/>
          <w:i/>
          <w:spacing w:val="-12"/>
        </w:rPr>
      </w:pPr>
      <w:r w:rsidRPr="00857917">
        <w:rPr>
          <w:rFonts w:ascii="Arial Narrow" w:hAnsi="Arial Narrow"/>
          <w:i/>
        </w:rPr>
        <w:t xml:space="preserve">Wydziału </w:t>
      </w:r>
      <w:r>
        <w:rPr>
          <w:rFonts w:ascii="Arial Narrow" w:hAnsi="Arial Narrow"/>
          <w:i/>
        </w:rPr>
        <w:t>Inżynierii Mechanicznej i Energetyki</w:t>
      </w:r>
    </w:p>
    <w:p w:rsidR="004C4C4D" w:rsidRDefault="004C4C4D" w:rsidP="004C4C4D">
      <w:pPr>
        <w:shd w:val="clear" w:color="auto" w:fill="FFFFFF"/>
        <w:spacing w:line="360" w:lineRule="auto"/>
        <w:ind w:left="19"/>
        <w:rPr>
          <w:rFonts w:ascii="Arial Narrow" w:hAnsi="Arial Narrow"/>
          <w:bCs/>
          <w:i/>
          <w:sz w:val="16"/>
          <w:szCs w:val="16"/>
        </w:rPr>
      </w:pPr>
    </w:p>
    <w:p w:rsidR="004C4C4D" w:rsidRDefault="004C4C4D" w:rsidP="004C4C4D">
      <w:pPr>
        <w:shd w:val="clear" w:color="auto" w:fill="FFFFFF"/>
        <w:spacing w:line="360" w:lineRule="auto"/>
        <w:ind w:left="19"/>
        <w:rPr>
          <w:rFonts w:ascii="Arial Narrow" w:hAnsi="Arial Narrow"/>
          <w:bCs/>
          <w:i/>
          <w:sz w:val="16"/>
          <w:szCs w:val="16"/>
        </w:rPr>
      </w:pPr>
    </w:p>
    <w:p w:rsidR="00175205" w:rsidRPr="004C4C4D" w:rsidRDefault="004C4C4D" w:rsidP="004C4C4D">
      <w:pPr>
        <w:shd w:val="clear" w:color="auto" w:fill="FFFFFF"/>
        <w:spacing w:line="360" w:lineRule="auto"/>
        <w:ind w:left="19"/>
        <w:rPr>
          <w:rFonts w:ascii="Arial Narrow" w:hAnsi="Arial Narrow"/>
          <w:bCs/>
          <w:i/>
          <w:sz w:val="16"/>
          <w:szCs w:val="16"/>
        </w:rPr>
      </w:pPr>
      <w:r>
        <w:rPr>
          <w:rFonts w:ascii="Arial Narrow" w:hAnsi="Arial Narrow"/>
          <w:bCs/>
          <w:i/>
          <w:sz w:val="16"/>
          <w:szCs w:val="16"/>
        </w:rPr>
        <w:t xml:space="preserve"> uaktualnienie  </w:t>
      </w:r>
      <w:r w:rsidRPr="004C4C4D">
        <w:rPr>
          <w:rFonts w:ascii="Arial Narrow" w:hAnsi="Arial Narrow"/>
          <w:bCs/>
          <w:i/>
          <w:sz w:val="16"/>
          <w:szCs w:val="16"/>
        </w:rPr>
        <w:t>1.10.2025 rok</w:t>
      </w:r>
    </w:p>
    <w:sectPr w:rsidR="00175205" w:rsidRPr="004C4C4D" w:rsidSect="0017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174C0"/>
    <w:multiLevelType w:val="hybridMultilevel"/>
    <w:tmpl w:val="50C63826"/>
    <w:lvl w:ilvl="0" w:tplc="EFE84E44">
      <w:start w:val="1"/>
      <w:numFmt w:val="bullet"/>
      <w:lvlText w:val=""/>
      <w:lvlJc w:val="left"/>
      <w:pPr>
        <w:tabs>
          <w:tab w:val="num" w:pos="1769"/>
        </w:tabs>
        <w:ind w:left="1749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4C4C4D"/>
    <w:rsid w:val="00175205"/>
    <w:rsid w:val="002C2E4D"/>
    <w:rsid w:val="004C4C4D"/>
    <w:rsid w:val="00565197"/>
    <w:rsid w:val="00B823A7"/>
    <w:rsid w:val="00DA6AEF"/>
    <w:rsid w:val="00EA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83" w:right="215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C4D"/>
    <w:pPr>
      <w:spacing w:after="200" w:afterAutospacing="0" w:line="276" w:lineRule="auto"/>
      <w:ind w:left="0" w:righ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4</cp:revision>
  <dcterms:created xsi:type="dcterms:W3CDTF">2025-12-03T13:14:00Z</dcterms:created>
  <dcterms:modified xsi:type="dcterms:W3CDTF">2025-12-03T13:17:00Z</dcterms:modified>
</cp:coreProperties>
</file>