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1B8" w:rsidRPr="002F6690" w:rsidRDefault="00CE61B8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2F6690">
        <w:rPr>
          <w:rFonts w:ascii="Times New Roman" w:hAnsi="Times New Roman" w:cs="Times New Roman"/>
          <w:b/>
          <w:bCs/>
          <w:sz w:val="24"/>
          <w:szCs w:val="24"/>
        </w:rPr>
        <w:t>Wydział Mechaniczny</w:t>
      </w:r>
    </w:p>
    <w:p w:rsidR="00CE61B8" w:rsidRPr="002F6690" w:rsidRDefault="00CE61B8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2F6690">
        <w:rPr>
          <w:rFonts w:ascii="Times New Roman" w:hAnsi="Times New Roman" w:cs="Times New Roman"/>
          <w:b/>
          <w:bCs/>
          <w:sz w:val="24"/>
          <w:szCs w:val="24"/>
        </w:rPr>
        <w:t>Politechnika Koszalińska</w:t>
      </w:r>
    </w:p>
    <w:p w:rsidR="00CE61B8" w:rsidRPr="002F6690" w:rsidRDefault="00CE61B8" w:rsidP="006A1FAB">
      <w:pPr>
        <w:shd w:val="clear" w:color="auto" w:fill="FFFFFF"/>
        <w:spacing w:before="72"/>
        <w:rPr>
          <w:rFonts w:ascii="Times New Roman" w:hAnsi="Times New Roman" w:cs="Times New Roman"/>
          <w:sz w:val="24"/>
          <w:szCs w:val="24"/>
        </w:rPr>
      </w:pPr>
      <w:r w:rsidRPr="002F6690">
        <w:rPr>
          <w:rFonts w:ascii="Times New Roman" w:hAnsi="Times New Roman" w:cs="Times New Roman"/>
          <w:spacing w:val="-3"/>
          <w:sz w:val="24"/>
          <w:szCs w:val="24"/>
        </w:rPr>
        <w:t>EGZAMIN DYPLOMOWY</w:t>
      </w:r>
    </w:p>
    <w:p w:rsidR="006F60E6" w:rsidRPr="002F6690" w:rsidRDefault="004208FB" w:rsidP="006F60E6">
      <w:pPr>
        <w:shd w:val="clear" w:color="auto" w:fill="FFFFFF"/>
        <w:spacing w:before="192"/>
        <w:ind w:left="514"/>
        <w:rPr>
          <w:rFonts w:ascii="Times New Roman" w:hAnsi="Times New Roman" w:cs="Times New Roman"/>
          <w:sz w:val="24"/>
          <w:szCs w:val="24"/>
        </w:rPr>
      </w:pPr>
      <w:r w:rsidRPr="002F6690">
        <w:rPr>
          <w:rFonts w:ascii="Times New Roman" w:hAnsi="Times New Roman" w:cs="Times New Roman"/>
          <w:b/>
          <w:bCs/>
          <w:sz w:val="24"/>
          <w:szCs w:val="24"/>
        </w:rPr>
        <w:t>Zagadnienia</w:t>
      </w:r>
      <w:r w:rsidR="00CE61B8" w:rsidRPr="002F6690">
        <w:rPr>
          <w:rFonts w:ascii="Times New Roman" w:hAnsi="Times New Roman" w:cs="Times New Roman"/>
          <w:b/>
          <w:bCs/>
          <w:sz w:val="24"/>
          <w:szCs w:val="24"/>
        </w:rPr>
        <w:t xml:space="preserve"> egzaminacyjne dla kierunków studiów </w:t>
      </w:r>
      <w:r w:rsidR="00F45C60" w:rsidRPr="002F6690">
        <w:rPr>
          <w:rFonts w:ascii="Times New Roman" w:hAnsi="Times New Roman" w:cs="Times New Roman"/>
          <w:b/>
          <w:bCs/>
          <w:sz w:val="24"/>
          <w:szCs w:val="24"/>
        </w:rPr>
        <w:t>Transport</w:t>
      </w:r>
      <w:r w:rsidR="006F60E6" w:rsidRPr="006F60E6">
        <w:rPr>
          <w:rFonts w:ascii="Times New Roman" w:hAnsi="Times New Roman" w:cs="Times New Roman"/>
          <w:sz w:val="24"/>
          <w:szCs w:val="24"/>
        </w:rPr>
        <w:t xml:space="preserve"> </w:t>
      </w:r>
      <w:r w:rsidR="006F60E6" w:rsidRPr="002F6690">
        <w:rPr>
          <w:rFonts w:ascii="Times New Roman" w:hAnsi="Times New Roman" w:cs="Times New Roman"/>
          <w:sz w:val="24"/>
          <w:szCs w:val="24"/>
        </w:rPr>
        <w:t>obowiązując</w:t>
      </w:r>
      <w:r w:rsidR="006F60E6">
        <w:rPr>
          <w:rFonts w:ascii="Times New Roman" w:hAnsi="Times New Roman" w:cs="Times New Roman"/>
          <w:sz w:val="24"/>
          <w:szCs w:val="24"/>
        </w:rPr>
        <w:t>e</w:t>
      </w:r>
      <w:r w:rsidR="006F60E6" w:rsidRPr="002F6690">
        <w:rPr>
          <w:rFonts w:ascii="Times New Roman" w:hAnsi="Times New Roman" w:cs="Times New Roman"/>
          <w:sz w:val="24"/>
          <w:szCs w:val="24"/>
        </w:rPr>
        <w:t xml:space="preserve"> od </w:t>
      </w:r>
      <w:r w:rsidR="006F60E6">
        <w:rPr>
          <w:rFonts w:ascii="Times New Roman" w:hAnsi="Times New Roman" w:cs="Times New Roman"/>
          <w:sz w:val="24"/>
          <w:szCs w:val="24"/>
        </w:rPr>
        <w:t>roku akademickiego</w:t>
      </w:r>
      <w:r w:rsidR="006F60E6" w:rsidRPr="002F6690">
        <w:rPr>
          <w:rFonts w:ascii="Times New Roman" w:hAnsi="Times New Roman" w:cs="Times New Roman"/>
          <w:sz w:val="24"/>
          <w:szCs w:val="24"/>
        </w:rPr>
        <w:t xml:space="preserve"> </w:t>
      </w:r>
      <w:r w:rsidR="006F60E6" w:rsidRPr="006F60E6">
        <w:rPr>
          <w:rFonts w:ascii="Times New Roman" w:hAnsi="Times New Roman" w:cs="Times New Roman"/>
          <w:b/>
          <w:sz w:val="24"/>
          <w:szCs w:val="24"/>
        </w:rPr>
        <w:t>2022/23</w:t>
      </w:r>
      <w:r w:rsidR="006F60E6" w:rsidRPr="002F6690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6777C" w:rsidRPr="002F6690" w:rsidRDefault="004208FB">
      <w:pPr>
        <w:shd w:val="clear" w:color="auto" w:fill="FFFFFF"/>
        <w:spacing w:before="475"/>
        <w:ind w:left="509"/>
        <w:rPr>
          <w:rFonts w:ascii="Times New Roman" w:hAnsi="Times New Roman" w:cs="Times New Roman"/>
          <w:b/>
          <w:bCs/>
          <w:sz w:val="24"/>
          <w:szCs w:val="24"/>
        </w:rPr>
      </w:pPr>
      <w:r w:rsidRPr="002F6690">
        <w:rPr>
          <w:rFonts w:ascii="Times New Roman" w:hAnsi="Times New Roman" w:cs="Times New Roman"/>
          <w:b/>
          <w:bCs/>
          <w:sz w:val="24"/>
          <w:szCs w:val="24"/>
        </w:rPr>
        <w:t>Zagadnienia</w:t>
      </w:r>
      <w:r w:rsidR="004C1CD4" w:rsidRPr="002F66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2038" w:rsidRPr="002F669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A1FAB" w:rsidRPr="002F6690">
        <w:rPr>
          <w:rFonts w:ascii="Times New Roman" w:hAnsi="Times New Roman" w:cs="Times New Roman"/>
          <w:b/>
          <w:bCs/>
          <w:sz w:val="24"/>
          <w:szCs w:val="24"/>
        </w:rPr>
        <w:t>gólno</w:t>
      </w:r>
      <w:r w:rsidR="00D6777C" w:rsidRPr="002F6690">
        <w:rPr>
          <w:rFonts w:ascii="Times New Roman" w:hAnsi="Times New Roman" w:cs="Times New Roman"/>
          <w:b/>
          <w:bCs/>
          <w:sz w:val="24"/>
          <w:szCs w:val="24"/>
        </w:rPr>
        <w:t>kierunkowe</w:t>
      </w:r>
      <w:r w:rsidRPr="002F669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208FB" w:rsidRPr="002F6690" w:rsidRDefault="004208FB" w:rsidP="00A2172E">
      <w:pPr>
        <w:pStyle w:val="Akapitzlist"/>
        <w:numPr>
          <w:ilvl w:val="0"/>
          <w:numId w:val="18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2F6690">
        <w:rPr>
          <w:rFonts w:ascii="Times New Roman" w:hAnsi="Times New Roman"/>
          <w:sz w:val="24"/>
          <w:szCs w:val="24"/>
        </w:rPr>
        <w:t>Klasyfikacja transportu</w:t>
      </w:r>
      <w:r w:rsidR="006A1FAB" w:rsidRPr="002F6690">
        <w:rPr>
          <w:rFonts w:ascii="Times New Roman" w:hAnsi="Times New Roman"/>
          <w:sz w:val="24"/>
          <w:szCs w:val="24"/>
        </w:rPr>
        <w:t>.</w:t>
      </w:r>
    </w:p>
    <w:p w:rsidR="004208FB" w:rsidRPr="002F6690" w:rsidRDefault="004208FB" w:rsidP="00A2172E">
      <w:pPr>
        <w:pStyle w:val="Akapitzlist"/>
        <w:numPr>
          <w:ilvl w:val="0"/>
          <w:numId w:val="18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2F6690">
        <w:rPr>
          <w:rFonts w:ascii="Times New Roman" w:hAnsi="Times New Roman"/>
          <w:sz w:val="24"/>
          <w:szCs w:val="24"/>
        </w:rPr>
        <w:t>Klasyfikacja i identyfikacja pojazdów samochodowych</w:t>
      </w:r>
      <w:r w:rsidR="006A1FAB" w:rsidRPr="002F6690">
        <w:rPr>
          <w:rFonts w:ascii="Times New Roman" w:hAnsi="Times New Roman"/>
          <w:sz w:val="24"/>
          <w:szCs w:val="24"/>
        </w:rPr>
        <w:t>.</w:t>
      </w:r>
    </w:p>
    <w:p w:rsidR="004208FB" w:rsidRPr="002F6690" w:rsidRDefault="004E4483" w:rsidP="00A2172E">
      <w:pPr>
        <w:pStyle w:val="Akapitzlist"/>
        <w:numPr>
          <w:ilvl w:val="0"/>
          <w:numId w:val="18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2F6690">
        <w:rPr>
          <w:rFonts w:ascii="Times New Roman" w:hAnsi="Times New Roman"/>
          <w:sz w:val="24"/>
          <w:szCs w:val="24"/>
        </w:rPr>
        <w:t>Charakterystyka techniczno-eksploatacyjna</w:t>
      </w:r>
      <w:r w:rsidR="00D82038" w:rsidRPr="002F6690">
        <w:rPr>
          <w:rFonts w:ascii="Times New Roman" w:hAnsi="Times New Roman"/>
          <w:sz w:val="24"/>
          <w:szCs w:val="24"/>
        </w:rPr>
        <w:t xml:space="preserve"> środków transportu</w:t>
      </w:r>
      <w:r w:rsidR="006A1FAB" w:rsidRPr="002F6690">
        <w:rPr>
          <w:rFonts w:ascii="Times New Roman" w:hAnsi="Times New Roman"/>
          <w:sz w:val="24"/>
          <w:szCs w:val="24"/>
        </w:rPr>
        <w:t>.</w:t>
      </w:r>
    </w:p>
    <w:p w:rsidR="004208FB" w:rsidRPr="002F6690" w:rsidRDefault="00D82038" w:rsidP="002439B4">
      <w:pPr>
        <w:pStyle w:val="Akapitzlist"/>
        <w:numPr>
          <w:ilvl w:val="0"/>
          <w:numId w:val="18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2F6690">
        <w:rPr>
          <w:rFonts w:ascii="Times New Roman" w:hAnsi="Times New Roman"/>
          <w:sz w:val="24"/>
          <w:szCs w:val="24"/>
        </w:rPr>
        <w:t>Charakterystyka funkcjonalna układów</w:t>
      </w:r>
      <w:r w:rsidR="002439B4" w:rsidRPr="002F6690">
        <w:rPr>
          <w:rFonts w:ascii="Times New Roman" w:hAnsi="Times New Roman"/>
          <w:sz w:val="24"/>
          <w:szCs w:val="24"/>
        </w:rPr>
        <w:t xml:space="preserve"> i zespołów</w:t>
      </w:r>
      <w:r w:rsidRPr="002F6690">
        <w:rPr>
          <w:rFonts w:ascii="Times New Roman" w:hAnsi="Times New Roman"/>
          <w:sz w:val="24"/>
          <w:szCs w:val="24"/>
        </w:rPr>
        <w:t xml:space="preserve"> </w:t>
      </w:r>
      <w:r w:rsidR="00767FCF">
        <w:rPr>
          <w:rFonts w:ascii="Times New Roman" w:hAnsi="Times New Roman"/>
          <w:sz w:val="24"/>
          <w:szCs w:val="24"/>
        </w:rPr>
        <w:t>środków transportu drogowego</w:t>
      </w:r>
      <w:r w:rsidR="006A1FAB" w:rsidRPr="002F6690">
        <w:rPr>
          <w:rFonts w:ascii="Times New Roman" w:hAnsi="Times New Roman"/>
          <w:sz w:val="24"/>
          <w:szCs w:val="24"/>
        </w:rPr>
        <w:t>.</w:t>
      </w:r>
    </w:p>
    <w:p w:rsidR="004208FB" w:rsidRPr="002F6690" w:rsidRDefault="00D82038" w:rsidP="00A2172E">
      <w:pPr>
        <w:pStyle w:val="Akapitzlist"/>
        <w:numPr>
          <w:ilvl w:val="0"/>
          <w:numId w:val="18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2F6690">
        <w:rPr>
          <w:rFonts w:ascii="Times New Roman" w:hAnsi="Times New Roman"/>
          <w:sz w:val="24"/>
          <w:szCs w:val="24"/>
        </w:rPr>
        <w:t>Właściwości i w</w:t>
      </w:r>
      <w:r w:rsidR="004208FB" w:rsidRPr="002F6690">
        <w:rPr>
          <w:rFonts w:ascii="Times New Roman" w:hAnsi="Times New Roman"/>
          <w:sz w:val="24"/>
          <w:szCs w:val="24"/>
        </w:rPr>
        <w:t xml:space="preserve">ymagania eksploatacyjne stawiane </w:t>
      </w:r>
      <w:r w:rsidRPr="002F6690">
        <w:rPr>
          <w:rFonts w:ascii="Times New Roman" w:hAnsi="Times New Roman"/>
          <w:sz w:val="24"/>
          <w:szCs w:val="24"/>
        </w:rPr>
        <w:t>środkom transportu</w:t>
      </w:r>
      <w:r w:rsidR="006A1FAB" w:rsidRPr="002F6690">
        <w:rPr>
          <w:rFonts w:ascii="Times New Roman" w:hAnsi="Times New Roman"/>
          <w:sz w:val="24"/>
          <w:szCs w:val="24"/>
        </w:rPr>
        <w:t>.</w:t>
      </w:r>
    </w:p>
    <w:p w:rsidR="004208FB" w:rsidRPr="002F6690" w:rsidRDefault="004208FB" w:rsidP="00A2172E">
      <w:pPr>
        <w:pStyle w:val="Akapitzlist"/>
        <w:numPr>
          <w:ilvl w:val="0"/>
          <w:numId w:val="18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2F6690">
        <w:rPr>
          <w:rFonts w:ascii="Times New Roman" w:hAnsi="Times New Roman"/>
          <w:sz w:val="24"/>
          <w:szCs w:val="24"/>
        </w:rPr>
        <w:t>Czynniki wpływające na stan techni</w:t>
      </w:r>
      <w:r w:rsidR="004E4483" w:rsidRPr="002F6690">
        <w:rPr>
          <w:rFonts w:ascii="Times New Roman" w:hAnsi="Times New Roman"/>
          <w:sz w:val="24"/>
          <w:szCs w:val="24"/>
        </w:rPr>
        <w:t xml:space="preserve">czny i trwałość </w:t>
      </w:r>
      <w:r w:rsidR="00D82038" w:rsidRPr="002F6690">
        <w:rPr>
          <w:rFonts w:ascii="Times New Roman" w:hAnsi="Times New Roman"/>
          <w:sz w:val="24"/>
          <w:szCs w:val="24"/>
        </w:rPr>
        <w:t>środków transportu</w:t>
      </w:r>
      <w:r w:rsidR="006A1FAB" w:rsidRPr="002F6690">
        <w:rPr>
          <w:rFonts w:ascii="Times New Roman" w:hAnsi="Times New Roman"/>
          <w:sz w:val="24"/>
          <w:szCs w:val="24"/>
        </w:rPr>
        <w:t>.</w:t>
      </w:r>
    </w:p>
    <w:p w:rsidR="004208FB" w:rsidRPr="002F6690" w:rsidRDefault="0092545C" w:rsidP="00A2172E">
      <w:pPr>
        <w:pStyle w:val="Akapitzlist"/>
        <w:numPr>
          <w:ilvl w:val="0"/>
          <w:numId w:val="18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2F6690">
        <w:rPr>
          <w:rFonts w:ascii="Times New Roman" w:hAnsi="Times New Roman"/>
          <w:sz w:val="24"/>
          <w:szCs w:val="24"/>
        </w:rPr>
        <w:t>Charakterystyka magazynów i metod ich organizacji.</w:t>
      </w:r>
      <w:r w:rsidR="006A1FAB" w:rsidRPr="002F6690">
        <w:rPr>
          <w:rFonts w:ascii="Times New Roman" w:hAnsi="Times New Roman"/>
          <w:sz w:val="24"/>
          <w:szCs w:val="24"/>
        </w:rPr>
        <w:t>.</w:t>
      </w:r>
    </w:p>
    <w:p w:rsidR="004208FB" w:rsidRPr="002F6690" w:rsidRDefault="004208FB" w:rsidP="00A2172E">
      <w:pPr>
        <w:pStyle w:val="Akapitzlist"/>
        <w:numPr>
          <w:ilvl w:val="0"/>
          <w:numId w:val="18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2F6690">
        <w:rPr>
          <w:rFonts w:ascii="Times New Roman" w:hAnsi="Times New Roman"/>
          <w:sz w:val="24"/>
          <w:szCs w:val="24"/>
        </w:rPr>
        <w:t xml:space="preserve">Gospodarka </w:t>
      </w:r>
      <w:r w:rsidR="00734EDA">
        <w:rPr>
          <w:rFonts w:ascii="Times New Roman" w:hAnsi="Times New Roman"/>
          <w:sz w:val="24"/>
          <w:szCs w:val="24"/>
        </w:rPr>
        <w:t>środkami transportu</w:t>
      </w:r>
      <w:r w:rsidR="00D82038" w:rsidRPr="002F6690">
        <w:rPr>
          <w:rFonts w:ascii="Times New Roman" w:hAnsi="Times New Roman"/>
          <w:sz w:val="24"/>
          <w:szCs w:val="24"/>
        </w:rPr>
        <w:t xml:space="preserve"> w przedsiębiorstwie</w:t>
      </w:r>
      <w:r w:rsidRPr="002F6690">
        <w:rPr>
          <w:rFonts w:ascii="Times New Roman" w:hAnsi="Times New Roman"/>
          <w:sz w:val="24"/>
          <w:szCs w:val="24"/>
        </w:rPr>
        <w:t>.</w:t>
      </w:r>
    </w:p>
    <w:p w:rsidR="004208FB" w:rsidRPr="002F6690" w:rsidRDefault="00D82038" w:rsidP="00A2172E">
      <w:pPr>
        <w:pStyle w:val="Akapitzlist"/>
        <w:numPr>
          <w:ilvl w:val="0"/>
          <w:numId w:val="18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2F6690">
        <w:rPr>
          <w:rFonts w:ascii="Times New Roman" w:hAnsi="Times New Roman"/>
          <w:sz w:val="24"/>
          <w:szCs w:val="24"/>
        </w:rPr>
        <w:t>Charakterystyka z</w:t>
      </w:r>
      <w:r w:rsidR="0092545C" w:rsidRPr="002F6690">
        <w:rPr>
          <w:rFonts w:ascii="Times New Roman" w:hAnsi="Times New Roman"/>
          <w:sz w:val="24"/>
          <w:szCs w:val="24"/>
        </w:rPr>
        <w:t>aplecza</w:t>
      </w:r>
      <w:r w:rsidR="004208FB" w:rsidRPr="002F6690">
        <w:rPr>
          <w:rFonts w:ascii="Times New Roman" w:hAnsi="Times New Roman"/>
          <w:sz w:val="24"/>
          <w:szCs w:val="24"/>
        </w:rPr>
        <w:t xml:space="preserve"> techniczne</w:t>
      </w:r>
      <w:r w:rsidRPr="002F6690">
        <w:rPr>
          <w:rFonts w:ascii="Times New Roman" w:hAnsi="Times New Roman"/>
          <w:sz w:val="24"/>
          <w:szCs w:val="24"/>
        </w:rPr>
        <w:t>go</w:t>
      </w:r>
      <w:r w:rsidR="004208FB" w:rsidRPr="002F6690">
        <w:rPr>
          <w:rFonts w:ascii="Times New Roman" w:hAnsi="Times New Roman"/>
          <w:sz w:val="24"/>
          <w:szCs w:val="24"/>
        </w:rPr>
        <w:t xml:space="preserve"> transportu.</w:t>
      </w:r>
    </w:p>
    <w:p w:rsidR="004208FB" w:rsidRPr="002F6690" w:rsidRDefault="004208FB" w:rsidP="00A2172E">
      <w:pPr>
        <w:pStyle w:val="Akapitzlist"/>
        <w:numPr>
          <w:ilvl w:val="0"/>
          <w:numId w:val="18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2F6690">
        <w:rPr>
          <w:rFonts w:ascii="Times New Roman" w:hAnsi="Times New Roman"/>
          <w:sz w:val="24"/>
          <w:szCs w:val="24"/>
        </w:rPr>
        <w:t>Charakterystyka proces</w:t>
      </w:r>
      <w:r w:rsidR="002439B4" w:rsidRPr="002F6690">
        <w:rPr>
          <w:rFonts w:ascii="Times New Roman" w:hAnsi="Times New Roman"/>
          <w:sz w:val="24"/>
          <w:szCs w:val="24"/>
        </w:rPr>
        <w:t>u logistycznego</w:t>
      </w:r>
      <w:r w:rsidRPr="002F6690">
        <w:rPr>
          <w:rFonts w:ascii="Times New Roman" w:hAnsi="Times New Roman"/>
          <w:sz w:val="24"/>
          <w:szCs w:val="24"/>
        </w:rPr>
        <w:t xml:space="preserve"> w transporcie drogowym.</w:t>
      </w:r>
    </w:p>
    <w:p w:rsidR="004208FB" w:rsidRPr="002F6690" w:rsidRDefault="004208FB" w:rsidP="00A2172E">
      <w:pPr>
        <w:pStyle w:val="Akapitzlist"/>
        <w:numPr>
          <w:ilvl w:val="0"/>
          <w:numId w:val="18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2F6690">
        <w:rPr>
          <w:rFonts w:ascii="Times New Roman" w:hAnsi="Times New Roman"/>
          <w:sz w:val="24"/>
          <w:szCs w:val="24"/>
        </w:rPr>
        <w:t>Oddziaływanie</w:t>
      </w:r>
      <w:r w:rsidR="005C0ECD">
        <w:rPr>
          <w:rFonts w:ascii="Times New Roman" w:hAnsi="Times New Roman"/>
          <w:sz w:val="24"/>
          <w:szCs w:val="24"/>
        </w:rPr>
        <w:t xml:space="preserve"> transportu </w:t>
      </w:r>
      <w:bookmarkStart w:id="0" w:name="_GoBack"/>
      <w:bookmarkEnd w:id="0"/>
      <w:r w:rsidR="005C0ECD">
        <w:rPr>
          <w:rFonts w:ascii="Times New Roman" w:hAnsi="Times New Roman"/>
          <w:sz w:val="24"/>
          <w:szCs w:val="24"/>
        </w:rPr>
        <w:t xml:space="preserve"> na</w:t>
      </w:r>
      <w:r w:rsidRPr="002F6690">
        <w:rPr>
          <w:rFonts w:ascii="Times New Roman" w:hAnsi="Times New Roman"/>
          <w:sz w:val="24"/>
          <w:szCs w:val="24"/>
        </w:rPr>
        <w:t xml:space="preserve"> środowisko.</w:t>
      </w:r>
    </w:p>
    <w:p w:rsidR="002439B4" w:rsidRPr="002F6690" w:rsidRDefault="0092545C" w:rsidP="00A2172E">
      <w:pPr>
        <w:pStyle w:val="Akapitzlist"/>
        <w:numPr>
          <w:ilvl w:val="0"/>
          <w:numId w:val="18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2F6690">
        <w:rPr>
          <w:rFonts w:ascii="Times New Roman" w:hAnsi="Times New Roman"/>
          <w:sz w:val="24"/>
          <w:szCs w:val="24"/>
        </w:rPr>
        <w:t>Spedycja,</w:t>
      </w:r>
      <w:r w:rsidR="002439B4" w:rsidRPr="002F6690">
        <w:rPr>
          <w:rFonts w:ascii="Times New Roman" w:hAnsi="Times New Roman"/>
          <w:sz w:val="24"/>
          <w:szCs w:val="24"/>
        </w:rPr>
        <w:t xml:space="preserve"> </w:t>
      </w:r>
      <w:r w:rsidRPr="002F6690">
        <w:rPr>
          <w:rFonts w:ascii="Times New Roman" w:hAnsi="Times New Roman"/>
          <w:sz w:val="24"/>
          <w:szCs w:val="24"/>
        </w:rPr>
        <w:t>c</w:t>
      </w:r>
      <w:r w:rsidR="00FA7DB2" w:rsidRPr="002F6690">
        <w:rPr>
          <w:rFonts w:ascii="Times New Roman" w:hAnsi="Times New Roman"/>
          <w:sz w:val="24"/>
          <w:szCs w:val="24"/>
        </w:rPr>
        <w:t xml:space="preserve">harakterystyka </w:t>
      </w:r>
      <w:r w:rsidR="002439B4" w:rsidRPr="002F6690">
        <w:rPr>
          <w:rFonts w:ascii="Times New Roman" w:hAnsi="Times New Roman"/>
          <w:sz w:val="24"/>
          <w:szCs w:val="24"/>
        </w:rPr>
        <w:t>zadań oraz wymagań.</w:t>
      </w:r>
    </w:p>
    <w:p w:rsidR="004208FB" w:rsidRPr="002F6690" w:rsidRDefault="002439B4" w:rsidP="00A2172E">
      <w:pPr>
        <w:pStyle w:val="Akapitzlist"/>
        <w:numPr>
          <w:ilvl w:val="0"/>
          <w:numId w:val="18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2F6690">
        <w:rPr>
          <w:rFonts w:ascii="Times New Roman" w:hAnsi="Times New Roman"/>
          <w:sz w:val="24"/>
          <w:szCs w:val="24"/>
        </w:rPr>
        <w:t>C</w:t>
      </w:r>
      <w:r w:rsidR="004208FB" w:rsidRPr="002F6690">
        <w:rPr>
          <w:rFonts w:ascii="Times New Roman" w:hAnsi="Times New Roman"/>
          <w:sz w:val="24"/>
          <w:szCs w:val="24"/>
        </w:rPr>
        <w:t xml:space="preserve">ertyfikacja i </w:t>
      </w:r>
      <w:r w:rsidRPr="002F6690">
        <w:rPr>
          <w:rFonts w:ascii="Times New Roman" w:hAnsi="Times New Roman"/>
          <w:sz w:val="24"/>
          <w:szCs w:val="24"/>
        </w:rPr>
        <w:t xml:space="preserve">charakterystyka </w:t>
      </w:r>
      <w:r w:rsidR="00FA7DB2" w:rsidRPr="002F6690">
        <w:rPr>
          <w:rFonts w:ascii="Times New Roman" w:hAnsi="Times New Roman"/>
          <w:sz w:val="24"/>
          <w:szCs w:val="24"/>
        </w:rPr>
        <w:t>dokument</w:t>
      </w:r>
      <w:r w:rsidRPr="002F6690">
        <w:rPr>
          <w:rFonts w:ascii="Times New Roman" w:hAnsi="Times New Roman"/>
          <w:sz w:val="24"/>
          <w:szCs w:val="24"/>
        </w:rPr>
        <w:t>ów administracyjnych</w:t>
      </w:r>
      <w:r w:rsidR="004208FB" w:rsidRPr="002F6690">
        <w:rPr>
          <w:rFonts w:ascii="Times New Roman" w:hAnsi="Times New Roman"/>
          <w:sz w:val="24"/>
          <w:szCs w:val="24"/>
        </w:rPr>
        <w:t xml:space="preserve"> dotycząc</w:t>
      </w:r>
      <w:r w:rsidRPr="002F6690">
        <w:rPr>
          <w:rFonts w:ascii="Times New Roman" w:hAnsi="Times New Roman"/>
          <w:sz w:val="24"/>
          <w:szCs w:val="24"/>
        </w:rPr>
        <w:t>ych</w:t>
      </w:r>
      <w:r w:rsidR="004208FB" w:rsidRPr="002F6690">
        <w:rPr>
          <w:rFonts w:ascii="Times New Roman" w:hAnsi="Times New Roman"/>
          <w:sz w:val="24"/>
          <w:szCs w:val="24"/>
        </w:rPr>
        <w:t xml:space="preserve"> przewoźników i </w:t>
      </w:r>
      <w:r w:rsidR="00FA7DB2" w:rsidRPr="002F6690">
        <w:rPr>
          <w:rFonts w:ascii="Times New Roman" w:hAnsi="Times New Roman"/>
          <w:sz w:val="24"/>
          <w:szCs w:val="24"/>
        </w:rPr>
        <w:t xml:space="preserve">realizacji </w:t>
      </w:r>
      <w:r w:rsidR="004208FB" w:rsidRPr="002F6690">
        <w:rPr>
          <w:rFonts w:ascii="Times New Roman" w:hAnsi="Times New Roman"/>
          <w:sz w:val="24"/>
          <w:szCs w:val="24"/>
        </w:rPr>
        <w:t>przewozów</w:t>
      </w:r>
      <w:r w:rsidR="00D82038" w:rsidRPr="002F6690">
        <w:rPr>
          <w:rFonts w:ascii="Times New Roman" w:hAnsi="Times New Roman"/>
          <w:sz w:val="24"/>
          <w:szCs w:val="24"/>
        </w:rPr>
        <w:t xml:space="preserve"> w transporcie drogowym</w:t>
      </w:r>
      <w:r w:rsidR="00767FCF">
        <w:rPr>
          <w:rFonts w:ascii="Times New Roman" w:hAnsi="Times New Roman"/>
          <w:sz w:val="24"/>
          <w:szCs w:val="24"/>
        </w:rPr>
        <w:t xml:space="preserve"> </w:t>
      </w:r>
      <w:r w:rsidR="004208FB" w:rsidRPr="002F6690">
        <w:rPr>
          <w:rFonts w:ascii="Times New Roman" w:hAnsi="Times New Roman"/>
          <w:sz w:val="24"/>
          <w:szCs w:val="24"/>
        </w:rPr>
        <w:t>.</w:t>
      </w:r>
    </w:p>
    <w:p w:rsidR="004E4483" w:rsidRPr="002F6690" w:rsidRDefault="00D82038" w:rsidP="004E4483">
      <w:pPr>
        <w:pStyle w:val="Akapitzlist"/>
        <w:numPr>
          <w:ilvl w:val="0"/>
          <w:numId w:val="18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2F6690">
        <w:rPr>
          <w:rFonts w:ascii="Times New Roman" w:hAnsi="Times New Roman"/>
          <w:sz w:val="24"/>
          <w:szCs w:val="24"/>
        </w:rPr>
        <w:t>Charakterystyka infrastruktury transportu.</w:t>
      </w:r>
    </w:p>
    <w:p w:rsidR="006A1FAB" w:rsidRPr="002F6690" w:rsidRDefault="00D82038" w:rsidP="00A2172E">
      <w:pPr>
        <w:pStyle w:val="Akapitzlist"/>
        <w:numPr>
          <w:ilvl w:val="0"/>
          <w:numId w:val="18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2F6690">
        <w:rPr>
          <w:rFonts w:ascii="Times New Roman" w:hAnsi="Times New Roman"/>
          <w:sz w:val="24"/>
          <w:szCs w:val="24"/>
        </w:rPr>
        <w:t>Zasady o</w:t>
      </w:r>
      <w:r w:rsidR="006A1FAB" w:rsidRPr="002F6690">
        <w:rPr>
          <w:rFonts w:ascii="Times New Roman" w:hAnsi="Times New Roman"/>
          <w:sz w:val="24"/>
          <w:szCs w:val="24"/>
        </w:rPr>
        <w:t>rganizacj</w:t>
      </w:r>
      <w:r w:rsidRPr="002F6690">
        <w:rPr>
          <w:rFonts w:ascii="Times New Roman" w:hAnsi="Times New Roman"/>
          <w:sz w:val="24"/>
          <w:szCs w:val="24"/>
        </w:rPr>
        <w:t>i</w:t>
      </w:r>
      <w:r w:rsidR="006A1FAB" w:rsidRPr="002F6690">
        <w:rPr>
          <w:rFonts w:ascii="Times New Roman" w:hAnsi="Times New Roman"/>
          <w:sz w:val="24"/>
          <w:szCs w:val="24"/>
        </w:rPr>
        <w:t xml:space="preserve"> </w:t>
      </w:r>
      <w:r w:rsidR="004206F6" w:rsidRPr="002F6690">
        <w:rPr>
          <w:rFonts w:ascii="Times New Roman" w:hAnsi="Times New Roman"/>
          <w:sz w:val="24"/>
          <w:szCs w:val="24"/>
        </w:rPr>
        <w:t xml:space="preserve">oraz warunki realizacji </w:t>
      </w:r>
      <w:r w:rsidR="006A1FAB" w:rsidRPr="002F6690">
        <w:rPr>
          <w:rFonts w:ascii="Times New Roman" w:hAnsi="Times New Roman"/>
          <w:sz w:val="24"/>
          <w:szCs w:val="24"/>
        </w:rPr>
        <w:t>przewoz</w:t>
      </w:r>
      <w:r w:rsidR="004206F6" w:rsidRPr="002F6690">
        <w:rPr>
          <w:rFonts w:ascii="Times New Roman" w:hAnsi="Times New Roman"/>
          <w:sz w:val="24"/>
          <w:szCs w:val="24"/>
        </w:rPr>
        <w:t>ów specjalistycznych,</w:t>
      </w:r>
      <w:r w:rsidR="006A1FAB" w:rsidRPr="002F6690">
        <w:rPr>
          <w:rFonts w:ascii="Times New Roman" w:hAnsi="Times New Roman"/>
          <w:sz w:val="24"/>
          <w:szCs w:val="24"/>
        </w:rPr>
        <w:t xml:space="preserve"> materiałów niebezpiecznych i </w:t>
      </w:r>
      <w:r w:rsidR="004206F6" w:rsidRPr="002F6690">
        <w:rPr>
          <w:rFonts w:ascii="Times New Roman" w:hAnsi="Times New Roman"/>
          <w:sz w:val="24"/>
          <w:szCs w:val="24"/>
        </w:rPr>
        <w:t xml:space="preserve">ładunków </w:t>
      </w:r>
      <w:r w:rsidR="006A1FAB" w:rsidRPr="002F6690">
        <w:rPr>
          <w:rFonts w:ascii="Times New Roman" w:hAnsi="Times New Roman"/>
          <w:sz w:val="24"/>
          <w:szCs w:val="24"/>
        </w:rPr>
        <w:t>ponadnormatywnych.</w:t>
      </w:r>
    </w:p>
    <w:p w:rsidR="006A1FAB" w:rsidRPr="002F6690" w:rsidRDefault="006A1FAB" w:rsidP="00A2172E">
      <w:pPr>
        <w:pStyle w:val="Akapitzlist"/>
        <w:numPr>
          <w:ilvl w:val="0"/>
          <w:numId w:val="18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2F6690">
        <w:rPr>
          <w:rFonts w:ascii="Times New Roman" w:hAnsi="Times New Roman"/>
          <w:sz w:val="24"/>
          <w:szCs w:val="24"/>
        </w:rPr>
        <w:t>Transport multimodalny</w:t>
      </w:r>
      <w:r w:rsidR="00734EDA">
        <w:rPr>
          <w:rFonts w:ascii="Times New Roman" w:hAnsi="Times New Roman"/>
          <w:sz w:val="24"/>
          <w:szCs w:val="24"/>
        </w:rPr>
        <w:t>, intermodalny i kombinowany</w:t>
      </w:r>
      <w:r w:rsidRPr="002F6690">
        <w:rPr>
          <w:rFonts w:ascii="Times New Roman" w:hAnsi="Times New Roman"/>
          <w:sz w:val="24"/>
          <w:szCs w:val="24"/>
        </w:rPr>
        <w:t xml:space="preserve"> – </w:t>
      </w:r>
      <w:r w:rsidR="00D82038" w:rsidRPr="002F6690">
        <w:rPr>
          <w:rFonts w:ascii="Times New Roman" w:hAnsi="Times New Roman"/>
          <w:sz w:val="24"/>
          <w:szCs w:val="24"/>
        </w:rPr>
        <w:t>charakterystyka</w:t>
      </w:r>
      <w:r w:rsidRPr="002F6690">
        <w:rPr>
          <w:rFonts w:ascii="Times New Roman" w:hAnsi="Times New Roman"/>
          <w:sz w:val="24"/>
          <w:szCs w:val="24"/>
        </w:rPr>
        <w:t xml:space="preserve"> i </w:t>
      </w:r>
      <w:r w:rsidR="00D82038" w:rsidRPr="002F6690">
        <w:rPr>
          <w:rFonts w:ascii="Times New Roman" w:hAnsi="Times New Roman"/>
          <w:sz w:val="24"/>
          <w:szCs w:val="24"/>
        </w:rPr>
        <w:t>zasady</w:t>
      </w:r>
      <w:r w:rsidRPr="002F6690">
        <w:rPr>
          <w:rFonts w:ascii="Times New Roman" w:hAnsi="Times New Roman"/>
          <w:sz w:val="24"/>
          <w:szCs w:val="24"/>
        </w:rPr>
        <w:t xml:space="preserve"> </w:t>
      </w:r>
      <w:r w:rsidR="00734EDA">
        <w:rPr>
          <w:rFonts w:ascii="Times New Roman" w:hAnsi="Times New Roman"/>
          <w:sz w:val="24"/>
          <w:szCs w:val="24"/>
        </w:rPr>
        <w:t xml:space="preserve">organizacji </w:t>
      </w:r>
      <w:r w:rsidR="00D82038" w:rsidRPr="002F6690">
        <w:rPr>
          <w:rFonts w:ascii="Times New Roman" w:hAnsi="Times New Roman"/>
          <w:sz w:val="24"/>
          <w:szCs w:val="24"/>
        </w:rPr>
        <w:t xml:space="preserve"> przewoz</w:t>
      </w:r>
      <w:r w:rsidR="00734EDA">
        <w:rPr>
          <w:rFonts w:ascii="Times New Roman" w:hAnsi="Times New Roman"/>
          <w:sz w:val="24"/>
          <w:szCs w:val="24"/>
        </w:rPr>
        <w:t>ów</w:t>
      </w:r>
      <w:r w:rsidRPr="002F6690">
        <w:rPr>
          <w:rFonts w:ascii="Times New Roman" w:hAnsi="Times New Roman"/>
          <w:sz w:val="24"/>
          <w:szCs w:val="24"/>
        </w:rPr>
        <w:t>.</w:t>
      </w:r>
    </w:p>
    <w:p w:rsidR="006A1FAB" w:rsidRPr="002F6690" w:rsidRDefault="00D82038" w:rsidP="00A2172E">
      <w:pPr>
        <w:pStyle w:val="Akapitzlist"/>
        <w:numPr>
          <w:ilvl w:val="0"/>
          <w:numId w:val="18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2F6690">
        <w:rPr>
          <w:rFonts w:ascii="Times New Roman" w:hAnsi="Times New Roman"/>
          <w:sz w:val="24"/>
          <w:szCs w:val="24"/>
        </w:rPr>
        <w:t>Charakterystyka zrównoważonego transportu</w:t>
      </w:r>
      <w:r w:rsidR="006A1FAB" w:rsidRPr="002F6690">
        <w:rPr>
          <w:rFonts w:ascii="Times New Roman" w:hAnsi="Times New Roman"/>
          <w:sz w:val="24"/>
          <w:szCs w:val="24"/>
        </w:rPr>
        <w:t>.</w:t>
      </w:r>
    </w:p>
    <w:p w:rsidR="006A1FAB" w:rsidRPr="002F6690" w:rsidRDefault="006A1FAB" w:rsidP="00A2172E">
      <w:pPr>
        <w:pStyle w:val="Akapitzlist"/>
        <w:numPr>
          <w:ilvl w:val="0"/>
          <w:numId w:val="18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2F6690">
        <w:rPr>
          <w:rFonts w:ascii="Times New Roman" w:hAnsi="Times New Roman"/>
          <w:sz w:val="24"/>
          <w:szCs w:val="24"/>
        </w:rPr>
        <w:t xml:space="preserve">Transport </w:t>
      </w:r>
      <w:r w:rsidR="00D82038" w:rsidRPr="002F6690">
        <w:rPr>
          <w:rFonts w:ascii="Times New Roman" w:hAnsi="Times New Roman"/>
          <w:sz w:val="24"/>
          <w:szCs w:val="24"/>
        </w:rPr>
        <w:t>osób</w:t>
      </w:r>
      <w:r w:rsidRPr="002F6690">
        <w:rPr>
          <w:rFonts w:ascii="Times New Roman" w:hAnsi="Times New Roman"/>
          <w:sz w:val="24"/>
          <w:szCs w:val="24"/>
        </w:rPr>
        <w:t xml:space="preserve"> –</w:t>
      </w:r>
      <w:r w:rsidR="00D82038" w:rsidRPr="002F6690">
        <w:rPr>
          <w:rFonts w:ascii="Times New Roman" w:hAnsi="Times New Roman"/>
          <w:sz w:val="24"/>
          <w:szCs w:val="24"/>
        </w:rPr>
        <w:t xml:space="preserve"> </w:t>
      </w:r>
      <w:r w:rsidR="00A2172E" w:rsidRPr="002F6690">
        <w:rPr>
          <w:rFonts w:ascii="Times New Roman" w:hAnsi="Times New Roman"/>
          <w:sz w:val="24"/>
          <w:szCs w:val="24"/>
        </w:rPr>
        <w:t>rodzaje i metody organizacji przewozów</w:t>
      </w:r>
      <w:r w:rsidR="00D82038" w:rsidRPr="002F6690">
        <w:rPr>
          <w:rFonts w:ascii="Times New Roman" w:hAnsi="Times New Roman"/>
          <w:sz w:val="24"/>
          <w:szCs w:val="24"/>
        </w:rPr>
        <w:t>.</w:t>
      </w:r>
    </w:p>
    <w:p w:rsidR="006A1FAB" w:rsidRPr="002F6690" w:rsidRDefault="00A2172E" w:rsidP="00A2172E">
      <w:pPr>
        <w:pStyle w:val="Akapitzlist"/>
        <w:numPr>
          <w:ilvl w:val="0"/>
          <w:numId w:val="18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2F6690">
        <w:rPr>
          <w:rFonts w:ascii="Times New Roman" w:hAnsi="Times New Roman"/>
          <w:sz w:val="24"/>
          <w:szCs w:val="24"/>
        </w:rPr>
        <w:t>Transport</w:t>
      </w:r>
      <w:r w:rsidR="006A1FAB" w:rsidRPr="002F6690">
        <w:rPr>
          <w:rFonts w:ascii="Times New Roman" w:hAnsi="Times New Roman"/>
          <w:sz w:val="24"/>
          <w:szCs w:val="24"/>
        </w:rPr>
        <w:t xml:space="preserve"> </w:t>
      </w:r>
      <w:r w:rsidR="00D82038" w:rsidRPr="002F6690">
        <w:rPr>
          <w:rFonts w:ascii="Times New Roman" w:hAnsi="Times New Roman"/>
          <w:sz w:val="24"/>
          <w:szCs w:val="24"/>
        </w:rPr>
        <w:t>rzeczy – r</w:t>
      </w:r>
      <w:r w:rsidRPr="002F6690">
        <w:rPr>
          <w:rFonts w:ascii="Times New Roman" w:hAnsi="Times New Roman"/>
          <w:sz w:val="24"/>
          <w:szCs w:val="24"/>
        </w:rPr>
        <w:t>odzaje i metody organizacji przewozów</w:t>
      </w:r>
      <w:r w:rsidR="00D82038" w:rsidRPr="002F6690">
        <w:rPr>
          <w:rFonts w:ascii="Times New Roman" w:hAnsi="Times New Roman"/>
          <w:sz w:val="24"/>
          <w:szCs w:val="24"/>
        </w:rPr>
        <w:t>.</w:t>
      </w:r>
    </w:p>
    <w:p w:rsidR="00D14921" w:rsidRPr="002F6690" w:rsidRDefault="00622842" w:rsidP="00622842">
      <w:pPr>
        <w:pStyle w:val="Akapitzlist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2F6690">
        <w:rPr>
          <w:rFonts w:ascii="Times New Roman" w:hAnsi="Times New Roman"/>
          <w:sz w:val="24"/>
          <w:szCs w:val="24"/>
        </w:rPr>
        <w:t xml:space="preserve">Charakterystyka </w:t>
      </w:r>
      <w:r w:rsidR="005C0ECD">
        <w:rPr>
          <w:rFonts w:ascii="Times New Roman" w:hAnsi="Times New Roman"/>
          <w:sz w:val="24"/>
          <w:szCs w:val="24"/>
        </w:rPr>
        <w:t xml:space="preserve">oraz metody oceny </w:t>
      </w:r>
      <w:r w:rsidRPr="002F6690">
        <w:rPr>
          <w:rFonts w:ascii="Times New Roman" w:hAnsi="Times New Roman"/>
          <w:sz w:val="24"/>
          <w:szCs w:val="24"/>
        </w:rPr>
        <w:t>systemu</w:t>
      </w:r>
      <w:r w:rsidR="000125EC">
        <w:rPr>
          <w:rFonts w:ascii="Times New Roman" w:hAnsi="Times New Roman"/>
          <w:sz w:val="24"/>
          <w:szCs w:val="24"/>
        </w:rPr>
        <w:t xml:space="preserve"> i procesu</w:t>
      </w:r>
      <w:r w:rsidRPr="002F6690">
        <w:rPr>
          <w:rFonts w:ascii="Times New Roman" w:hAnsi="Times New Roman"/>
          <w:sz w:val="24"/>
          <w:szCs w:val="24"/>
        </w:rPr>
        <w:t xml:space="preserve"> </w:t>
      </w:r>
      <w:r w:rsidR="00FA7DB2" w:rsidRPr="002F6690">
        <w:rPr>
          <w:rFonts w:ascii="Times New Roman" w:hAnsi="Times New Roman"/>
          <w:sz w:val="24"/>
          <w:szCs w:val="24"/>
        </w:rPr>
        <w:t>transportowego</w:t>
      </w:r>
      <w:r w:rsidRPr="002F6690">
        <w:rPr>
          <w:rFonts w:ascii="Times New Roman" w:hAnsi="Times New Roman"/>
          <w:sz w:val="24"/>
          <w:szCs w:val="24"/>
        </w:rPr>
        <w:t>.</w:t>
      </w:r>
    </w:p>
    <w:p w:rsidR="00A2172E" w:rsidRDefault="00A2172E" w:rsidP="00A2172E">
      <w:pPr>
        <w:pStyle w:val="Nagwek5"/>
        <w:jc w:val="left"/>
        <w:rPr>
          <w:caps/>
        </w:rPr>
      </w:pPr>
    </w:p>
    <w:p w:rsidR="00CE61B8" w:rsidRPr="00A2172E" w:rsidRDefault="00A2172E" w:rsidP="00A2172E">
      <w:pPr>
        <w:pStyle w:val="Nagwek5"/>
        <w:jc w:val="left"/>
        <w:rPr>
          <w:caps/>
        </w:rPr>
      </w:pPr>
      <w:r>
        <w:rPr>
          <w:caps/>
        </w:rPr>
        <w:br w:type="page"/>
      </w:r>
      <w:r w:rsidR="00CE61B8" w:rsidRPr="00A2172E">
        <w:rPr>
          <w:caps/>
        </w:rPr>
        <w:lastRenderedPageBreak/>
        <w:t>Pytania z zakresu specjalności</w:t>
      </w:r>
    </w:p>
    <w:p w:rsidR="00CE61B8" w:rsidRDefault="00CE61B8">
      <w:pPr>
        <w:pStyle w:val="Tekstpodstawowy"/>
        <w:rPr>
          <w:b/>
          <w:bCs/>
        </w:rPr>
      </w:pPr>
      <w:r>
        <w:rPr>
          <w:b/>
          <w:bCs/>
        </w:rPr>
        <w:t xml:space="preserve">Specjalność: </w:t>
      </w:r>
      <w:r w:rsidR="00891850" w:rsidRPr="00891850">
        <w:rPr>
          <w:b/>
          <w:bCs/>
        </w:rPr>
        <w:t xml:space="preserve">Eksploatacja i Diagnostyka </w:t>
      </w:r>
      <w:r w:rsidR="00622842">
        <w:rPr>
          <w:b/>
          <w:bCs/>
        </w:rPr>
        <w:t>Środków Transportu</w:t>
      </w:r>
      <w:r w:rsidR="00891850" w:rsidRPr="00891850">
        <w:rPr>
          <w:b/>
          <w:bCs/>
        </w:rPr>
        <w:t xml:space="preserve"> </w:t>
      </w:r>
      <w:r w:rsidR="00891850">
        <w:rPr>
          <w:b/>
          <w:bCs/>
        </w:rPr>
        <w:t>(</w:t>
      </w:r>
      <w:proofErr w:type="spellStart"/>
      <w:r w:rsidR="00891850">
        <w:rPr>
          <w:b/>
          <w:bCs/>
        </w:rPr>
        <w:t>EiD</w:t>
      </w:r>
      <w:r w:rsidR="00622842">
        <w:rPr>
          <w:b/>
          <w:bCs/>
        </w:rPr>
        <w:t>ŚT</w:t>
      </w:r>
      <w:proofErr w:type="spellEnd"/>
      <w:r w:rsidR="00891850">
        <w:rPr>
          <w:b/>
          <w:bCs/>
        </w:rPr>
        <w:t>)</w:t>
      </w:r>
    </w:p>
    <w:p w:rsidR="004A0292" w:rsidRPr="00B82D1B" w:rsidRDefault="00730304" w:rsidP="00622842">
      <w:pPr>
        <w:numPr>
          <w:ilvl w:val="0"/>
          <w:numId w:val="12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Wymagania administracyjne oraz charakterystyka aktów prawnych z zakresu wymaganych kompetencji </w:t>
      </w:r>
      <w:r w:rsidR="009927A3">
        <w:rPr>
          <w:rFonts w:ascii="Times New Roman" w:hAnsi="Times New Roman" w:cs="Times New Roman"/>
          <w:sz w:val="24"/>
          <w:szCs w:val="26"/>
        </w:rPr>
        <w:t>określonych dla</w:t>
      </w:r>
      <w:r>
        <w:rPr>
          <w:rFonts w:ascii="Times New Roman" w:hAnsi="Times New Roman" w:cs="Times New Roman"/>
          <w:sz w:val="24"/>
          <w:szCs w:val="26"/>
        </w:rPr>
        <w:t xml:space="preserve"> diagnost</w:t>
      </w:r>
      <w:r w:rsidR="009927A3">
        <w:rPr>
          <w:rFonts w:ascii="Times New Roman" w:hAnsi="Times New Roman" w:cs="Times New Roman"/>
          <w:sz w:val="24"/>
          <w:szCs w:val="26"/>
        </w:rPr>
        <w:t>ów</w:t>
      </w:r>
      <w:r>
        <w:rPr>
          <w:rFonts w:ascii="Times New Roman" w:hAnsi="Times New Roman" w:cs="Times New Roman"/>
          <w:sz w:val="24"/>
          <w:szCs w:val="26"/>
        </w:rPr>
        <w:t xml:space="preserve"> samochodowy</w:t>
      </w:r>
      <w:r w:rsidR="009927A3">
        <w:rPr>
          <w:rFonts w:ascii="Times New Roman" w:hAnsi="Times New Roman" w:cs="Times New Roman"/>
          <w:sz w:val="24"/>
          <w:szCs w:val="26"/>
        </w:rPr>
        <w:t>ch</w:t>
      </w:r>
      <w:r w:rsidR="00622842">
        <w:rPr>
          <w:rFonts w:ascii="Times New Roman" w:hAnsi="Times New Roman" w:cs="Times New Roman"/>
          <w:sz w:val="24"/>
          <w:szCs w:val="26"/>
        </w:rPr>
        <w:t>.</w:t>
      </w:r>
    </w:p>
    <w:p w:rsidR="004A0292" w:rsidRPr="00D6777C" w:rsidRDefault="00730304" w:rsidP="00A2172E">
      <w:pPr>
        <w:numPr>
          <w:ilvl w:val="0"/>
          <w:numId w:val="12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Metody badań i kryteria oceny stanu  technicznego silników i układów przeniesienia napędu w pojazdach samochodowych</w:t>
      </w:r>
      <w:r w:rsidR="00B82D1B">
        <w:rPr>
          <w:rFonts w:ascii="Times New Roman" w:hAnsi="Times New Roman" w:cs="Times New Roman"/>
          <w:sz w:val="24"/>
          <w:szCs w:val="26"/>
        </w:rPr>
        <w:t>.</w:t>
      </w:r>
    </w:p>
    <w:p w:rsidR="004A0292" w:rsidRPr="00D6777C" w:rsidRDefault="00622842" w:rsidP="00A2172E">
      <w:pPr>
        <w:numPr>
          <w:ilvl w:val="0"/>
          <w:numId w:val="12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Charakterystyka </w:t>
      </w:r>
      <w:r w:rsidR="00730304">
        <w:rPr>
          <w:rFonts w:ascii="Times New Roman" w:hAnsi="Times New Roman" w:cs="Times New Roman"/>
          <w:sz w:val="24"/>
          <w:szCs w:val="26"/>
        </w:rPr>
        <w:t>metod badań oraz kryteriów oceny stanu technicznego układów podwozia w pojazdach drogowych</w:t>
      </w:r>
      <w:r w:rsidR="00B82D1B">
        <w:rPr>
          <w:rFonts w:ascii="Times New Roman" w:hAnsi="Times New Roman" w:cs="Times New Roman"/>
          <w:sz w:val="24"/>
          <w:szCs w:val="26"/>
        </w:rPr>
        <w:t>.</w:t>
      </w:r>
    </w:p>
    <w:p w:rsidR="004A0292" w:rsidRPr="00D6777C" w:rsidRDefault="00B82D1B" w:rsidP="00A2172E">
      <w:pPr>
        <w:numPr>
          <w:ilvl w:val="0"/>
          <w:numId w:val="12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Charakterystyka </w:t>
      </w:r>
      <w:r w:rsidR="00730304">
        <w:rPr>
          <w:rFonts w:ascii="Times New Roman" w:hAnsi="Times New Roman" w:cs="Times New Roman"/>
          <w:sz w:val="24"/>
          <w:szCs w:val="26"/>
        </w:rPr>
        <w:t xml:space="preserve">badań i kryteria oceny stanu </w:t>
      </w:r>
      <w:r w:rsidR="009A500B">
        <w:rPr>
          <w:rFonts w:ascii="Times New Roman" w:hAnsi="Times New Roman" w:cs="Times New Roman"/>
          <w:sz w:val="24"/>
          <w:szCs w:val="26"/>
        </w:rPr>
        <w:t xml:space="preserve"> </w:t>
      </w:r>
      <w:r w:rsidR="00730304">
        <w:rPr>
          <w:rFonts w:ascii="Times New Roman" w:hAnsi="Times New Roman" w:cs="Times New Roman"/>
          <w:sz w:val="24"/>
          <w:szCs w:val="26"/>
        </w:rPr>
        <w:t>technicznego nadwozi pojazdów drogowych</w:t>
      </w:r>
      <w:r w:rsidR="009A500B">
        <w:rPr>
          <w:rFonts w:ascii="Times New Roman" w:hAnsi="Times New Roman" w:cs="Times New Roman"/>
          <w:sz w:val="24"/>
          <w:szCs w:val="26"/>
        </w:rPr>
        <w:t xml:space="preserve"> oraz ich wyposażenia</w:t>
      </w:r>
      <w:r w:rsidR="00730304">
        <w:rPr>
          <w:rFonts w:ascii="Times New Roman" w:hAnsi="Times New Roman" w:cs="Times New Roman"/>
          <w:sz w:val="24"/>
          <w:szCs w:val="26"/>
        </w:rPr>
        <w:t>.</w:t>
      </w:r>
    </w:p>
    <w:p w:rsidR="004A0292" w:rsidRPr="00D6777C" w:rsidRDefault="009A500B" w:rsidP="00A2172E">
      <w:pPr>
        <w:numPr>
          <w:ilvl w:val="0"/>
          <w:numId w:val="12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Charakterystyka</w:t>
      </w:r>
      <w:r w:rsidR="00730304">
        <w:rPr>
          <w:rFonts w:ascii="Times New Roman" w:hAnsi="Times New Roman" w:cs="Times New Roman"/>
          <w:sz w:val="24"/>
          <w:szCs w:val="26"/>
        </w:rPr>
        <w:t xml:space="preserve"> metod badań  elektronicznych układów sterowania</w:t>
      </w:r>
      <w:r>
        <w:rPr>
          <w:rFonts w:ascii="Times New Roman" w:hAnsi="Times New Roman" w:cs="Times New Roman"/>
          <w:sz w:val="24"/>
          <w:szCs w:val="26"/>
        </w:rPr>
        <w:t>.</w:t>
      </w:r>
    </w:p>
    <w:p w:rsidR="004A0292" w:rsidRPr="00D6777C" w:rsidRDefault="009A500B" w:rsidP="00A2172E">
      <w:pPr>
        <w:numPr>
          <w:ilvl w:val="0"/>
          <w:numId w:val="12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Metody badań czujników i elementów wykonawczych układów sterowania</w:t>
      </w:r>
      <w:r w:rsidR="00B82D1B">
        <w:rPr>
          <w:rFonts w:ascii="Times New Roman" w:hAnsi="Times New Roman" w:cs="Times New Roman"/>
          <w:sz w:val="24"/>
          <w:szCs w:val="26"/>
        </w:rPr>
        <w:t>.</w:t>
      </w:r>
    </w:p>
    <w:p w:rsidR="004A0292" w:rsidRPr="00D6777C" w:rsidRDefault="00B82D1B" w:rsidP="00A2172E">
      <w:pPr>
        <w:numPr>
          <w:ilvl w:val="0"/>
          <w:numId w:val="12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Charakterystyka układów </w:t>
      </w:r>
      <w:r w:rsidR="00984151">
        <w:rPr>
          <w:rFonts w:ascii="Times New Roman" w:hAnsi="Times New Roman" w:cs="Times New Roman"/>
          <w:sz w:val="24"/>
          <w:szCs w:val="26"/>
        </w:rPr>
        <w:t>bezpieczeństwa oraz elementów wspomagających kierowcę</w:t>
      </w:r>
      <w:r w:rsidR="00FA7DB2">
        <w:rPr>
          <w:rFonts w:ascii="Times New Roman" w:hAnsi="Times New Roman" w:cs="Times New Roman"/>
          <w:sz w:val="24"/>
          <w:szCs w:val="26"/>
        </w:rPr>
        <w:t xml:space="preserve"> stosowanych</w:t>
      </w:r>
      <w:r>
        <w:rPr>
          <w:rFonts w:ascii="Times New Roman" w:hAnsi="Times New Roman" w:cs="Times New Roman"/>
          <w:sz w:val="24"/>
          <w:szCs w:val="26"/>
        </w:rPr>
        <w:t xml:space="preserve"> w pojazdach samochodowych. </w:t>
      </w:r>
    </w:p>
    <w:p w:rsidR="004A0292" w:rsidRPr="00D6777C" w:rsidRDefault="009A500B" w:rsidP="00A2172E">
      <w:pPr>
        <w:numPr>
          <w:ilvl w:val="0"/>
          <w:numId w:val="12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Wymagania administracyjne oraz charakterystyka okresowych badań kontrolnych pojazdów</w:t>
      </w:r>
      <w:r w:rsidR="00B82D1B">
        <w:rPr>
          <w:rFonts w:ascii="Times New Roman" w:hAnsi="Times New Roman" w:cs="Times New Roman"/>
          <w:sz w:val="24"/>
          <w:szCs w:val="26"/>
        </w:rPr>
        <w:t>.</w:t>
      </w:r>
    </w:p>
    <w:p w:rsidR="004A0292" w:rsidRDefault="009A500B" w:rsidP="00A2172E">
      <w:pPr>
        <w:numPr>
          <w:ilvl w:val="0"/>
          <w:numId w:val="12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Wymagania administracyjne, rodzaje oraz wyposażenie Stacji Kontroli Pojazdów.</w:t>
      </w:r>
    </w:p>
    <w:p w:rsidR="00E12061" w:rsidRPr="00A411AC" w:rsidRDefault="009A500B" w:rsidP="00A411AC">
      <w:pPr>
        <w:numPr>
          <w:ilvl w:val="0"/>
          <w:numId w:val="12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Charakterystyka narzędzi informatycznych wspomagających procesy kontrolno-obsługowe pojazdów</w:t>
      </w:r>
      <w:r w:rsidR="00E12061">
        <w:rPr>
          <w:rFonts w:ascii="Times New Roman" w:hAnsi="Times New Roman" w:cs="Times New Roman"/>
          <w:sz w:val="24"/>
          <w:szCs w:val="26"/>
        </w:rPr>
        <w:t>.</w:t>
      </w:r>
    </w:p>
    <w:p w:rsidR="00CE61B8" w:rsidRDefault="00CE61B8" w:rsidP="00937CDC">
      <w:pPr>
        <w:shd w:val="clear" w:color="auto" w:fill="FFFFFF"/>
        <w:tabs>
          <w:tab w:val="left" w:pos="394"/>
        </w:tabs>
        <w:spacing w:before="120" w:after="240"/>
        <w:jc w:val="both"/>
        <w:rPr>
          <w:sz w:val="24"/>
        </w:rPr>
      </w:pPr>
      <w:r>
        <w:rPr>
          <w:b/>
          <w:bCs/>
          <w:sz w:val="24"/>
          <w:szCs w:val="26"/>
        </w:rPr>
        <w:t xml:space="preserve">Specjalność: </w:t>
      </w:r>
      <w:r w:rsidR="00613E1C">
        <w:rPr>
          <w:b/>
          <w:bCs/>
          <w:sz w:val="24"/>
          <w:szCs w:val="26"/>
        </w:rPr>
        <w:t>Inżynieria Procesów Logistycznych</w:t>
      </w:r>
      <w:r w:rsidR="00891850">
        <w:rPr>
          <w:b/>
          <w:bCs/>
          <w:sz w:val="24"/>
          <w:szCs w:val="26"/>
        </w:rPr>
        <w:t xml:space="preserve"> (</w:t>
      </w:r>
      <w:r w:rsidR="00613E1C">
        <w:rPr>
          <w:b/>
          <w:bCs/>
          <w:sz w:val="24"/>
          <w:szCs w:val="26"/>
        </w:rPr>
        <w:t>IPL</w:t>
      </w:r>
      <w:r w:rsidR="00891850">
        <w:rPr>
          <w:b/>
          <w:bCs/>
          <w:sz w:val="24"/>
          <w:szCs w:val="26"/>
        </w:rPr>
        <w:t>)</w:t>
      </w:r>
    </w:p>
    <w:p w:rsidR="00613E1C" w:rsidRPr="00613E1C" w:rsidRDefault="00613E1C" w:rsidP="00613E1C">
      <w:pPr>
        <w:numPr>
          <w:ilvl w:val="0"/>
          <w:numId w:val="14"/>
        </w:numPr>
        <w:shd w:val="clear" w:color="auto" w:fill="FFFFFF"/>
        <w:tabs>
          <w:tab w:val="left" w:pos="394"/>
        </w:tabs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613E1C">
        <w:rPr>
          <w:rFonts w:ascii="Times New Roman" w:hAnsi="Times New Roman" w:cs="Times New Roman"/>
          <w:sz w:val="24"/>
          <w:szCs w:val="26"/>
        </w:rPr>
        <w:t>Pojęcie logistyki, zadania logistyki i charakterystyka składników procesów logistycznych.</w:t>
      </w:r>
    </w:p>
    <w:p w:rsidR="00613E1C" w:rsidRPr="00613E1C" w:rsidRDefault="004206F6" w:rsidP="00613E1C">
      <w:pPr>
        <w:numPr>
          <w:ilvl w:val="0"/>
          <w:numId w:val="14"/>
        </w:numPr>
        <w:shd w:val="clear" w:color="auto" w:fill="FFFFFF"/>
        <w:tabs>
          <w:tab w:val="left" w:pos="394"/>
        </w:tabs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Metody klasyfikacji</w:t>
      </w:r>
      <w:r w:rsidR="00613E1C" w:rsidRPr="00613E1C">
        <w:rPr>
          <w:rFonts w:ascii="Times New Roman" w:hAnsi="Times New Roman" w:cs="Times New Roman"/>
          <w:sz w:val="24"/>
          <w:szCs w:val="26"/>
        </w:rPr>
        <w:t xml:space="preserve"> zapasów </w:t>
      </w:r>
      <w:r>
        <w:rPr>
          <w:rFonts w:ascii="Times New Roman" w:hAnsi="Times New Roman" w:cs="Times New Roman"/>
          <w:sz w:val="24"/>
          <w:szCs w:val="26"/>
        </w:rPr>
        <w:t>oraz</w:t>
      </w:r>
      <w:r w:rsidR="00613E1C" w:rsidRPr="00613E1C">
        <w:rPr>
          <w:rFonts w:ascii="Times New Roman" w:hAnsi="Times New Roman" w:cs="Times New Roman"/>
          <w:sz w:val="24"/>
          <w:szCs w:val="26"/>
        </w:rPr>
        <w:t xml:space="preserve"> interpretacja Ekonomicznej Wielkości</w:t>
      </w:r>
      <w:r w:rsidR="00613E1C">
        <w:rPr>
          <w:rFonts w:ascii="Times New Roman" w:hAnsi="Times New Roman" w:cs="Times New Roman"/>
          <w:sz w:val="24"/>
          <w:szCs w:val="26"/>
        </w:rPr>
        <w:t xml:space="preserve"> </w:t>
      </w:r>
      <w:r w:rsidR="00613E1C" w:rsidRPr="00613E1C">
        <w:rPr>
          <w:rFonts w:ascii="Times New Roman" w:hAnsi="Times New Roman" w:cs="Times New Roman"/>
          <w:sz w:val="24"/>
          <w:szCs w:val="26"/>
        </w:rPr>
        <w:t>Zamówienia.</w:t>
      </w:r>
    </w:p>
    <w:p w:rsidR="00613E1C" w:rsidRPr="00613E1C" w:rsidRDefault="00613E1C" w:rsidP="00613E1C">
      <w:pPr>
        <w:numPr>
          <w:ilvl w:val="0"/>
          <w:numId w:val="14"/>
        </w:numPr>
        <w:shd w:val="clear" w:color="auto" w:fill="FFFFFF"/>
        <w:tabs>
          <w:tab w:val="left" w:pos="394"/>
        </w:tabs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613E1C">
        <w:rPr>
          <w:rFonts w:ascii="Times New Roman" w:hAnsi="Times New Roman" w:cs="Times New Roman"/>
          <w:sz w:val="24"/>
          <w:szCs w:val="26"/>
        </w:rPr>
        <w:t>Charakterystyka systemu "Just In Time"</w:t>
      </w:r>
      <w:r>
        <w:rPr>
          <w:rFonts w:ascii="Times New Roman" w:hAnsi="Times New Roman" w:cs="Times New Roman"/>
          <w:sz w:val="24"/>
          <w:szCs w:val="26"/>
        </w:rPr>
        <w:t>, „</w:t>
      </w:r>
      <w:proofErr w:type="spellStart"/>
      <w:r>
        <w:rPr>
          <w:rFonts w:ascii="Times New Roman" w:hAnsi="Times New Roman" w:cs="Times New Roman"/>
          <w:sz w:val="24"/>
          <w:szCs w:val="26"/>
        </w:rPr>
        <w:t>Make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or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buy</w:t>
      </w:r>
      <w:proofErr w:type="spellEnd"/>
      <w:r>
        <w:rPr>
          <w:rFonts w:ascii="Times New Roman" w:hAnsi="Times New Roman" w:cs="Times New Roman"/>
          <w:sz w:val="24"/>
          <w:szCs w:val="26"/>
        </w:rPr>
        <w:t>”</w:t>
      </w:r>
      <w:r w:rsidRPr="00613E1C">
        <w:rPr>
          <w:rFonts w:ascii="Times New Roman" w:hAnsi="Times New Roman" w:cs="Times New Roman"/>
          <w:sz w:val="24"/>
          <w:szCs w:val="26"/>
        </w:rPr>
        <w:t xml:space="preserve"> w przedsiębiorstwie i kryteria wyboru dostawców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613E1C">
        <w:rPr>
          <w:rFonts w:ascii="Times New Roman" w:hAnsi="Times New Roman" w:cs="Times New Roman"/>
          <w:sz w:val="24"/>
          <w:szCs w:val="26"/>
        </w:rPr>
        <w:t>w zaopatrzeniu.</w:t>
      </w:r>
    </w:p>
    <w:p w:rsidR="00613E1C" w:rsidRPr="00613E1C" w:rsidRDefault="00613E1C" w:rsidP="00613E1C">
      <w:pPr>
        <w:numPr>
          <w:ilvl w:val="0"/>
          <w:numId w:val="14"/>
        </w:numPr>
        <w:shd w:val="clear" w:color="auto" w:fill="FFFFFF"/>
        <w:tabs>
          <w:tab w:val="left" w:pos="394"/>
        </w:tabs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613E1C">
        <w:rPr>
          <w:rFonts w:ascii="Times New Roman" w:hAnsi="Times New Roman" w:cs="Times New Roman"/>
          <w:sz w:val="24"/>
          <w:szCs w:val="26"/>
        </w:rPr>
        <w:t xml:space="preserve">Logistyka miejska i założenia koncepcyjne </w:t>
      </w:r>
      <w:proofErr w:type="spellStart"/>
      <w:r w:rsidRPr="00613E1C">
        <w:rPr>
          <w:rFonts w:ascii="Times New Roman" w:hAnsi="Times New Roman" w:cs="Times New Roman"/>
          <w:sz w:val="24"/>
          <w:szCs w:val="26"/>
        </w:rPr>
        <w:t>ekologistyki</w:t>
      </w:r>
      <w:proofErr w:type="spellEnd"/>
      <w:r w:rsidRPr="00613E1C">
        <w:rPr>
          <w:rFonts w:ascii="Times New Roman" w:hAnsi="Times New Roman" w:cs="Times New Roman"/>
          <w:sz w:val="24"/>
          <w:szCs w:val="26"/>
        </w:rPr>
        <w:t>.</w:t>
      </w:r>
    </w:p>
    <w:p w:rsidR="00613E1C" w:rsidRPr="00613E1C" w:rsidRDefault="00613E1C" w:rsidP="00613E1C">
      <w:pPr>
        <w:numPr>
          <w:ilvl w:val="0"/>
          <w:numId w:val="14"/>
        </w:numPr>
        <w:shd w:val="clear" w:color="auto" w:fill="FFFFFF"/>
        <w:tabs>
          <w:tab w:val="left" w:pos="394"/>
        </w:tabs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613E1C">
        <w:rPr>
          <w:rFonts w:ascii="Times New Roman" w:hAnsi="Times New Roman" w:cs="Times New Roman"/>
          <w:sz w:val="24"/>
          <w:szCs w:val="26"/>
        </w:rPr>
        <w:t xml:space="preserve"> Metody oraz narzędzia optymalizacji i oceny systemów transportowych i logistycznych.</w:t>
      </w:r>
    </w:p>
    <w:p w:rsidR="00613E1C" w:rsidRPr="00613E1C" w:rsidRDefault="00613E1C" w:rsidP="00613E1C">
      <w:pPr>
        <w:numPr>
          <w:ilvl w:val="0"/>
          <w:numId w:val="14"/>
        </w:numPr>
        <w:shd w:val="clear" w:color="auto" w:fill="FFFFFF"/>
        <w:tabs>
          <w:tab w:val="left" w:pos="394"/>
        </w:tabs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613E1C">
        <w:rPr>
          <w:rFonts w:ascii="Times New Roman" w:hAnsi="Times New Roman" w:cs="Times New Roman"/>
          <w:sz w:val="24"/>
          <w:szCs w:val="26"/>
        </w:rPr>
        <w:t xml:space="preserve"> Dokumenty spedytorskie, formuły handlowe, konwencje, umowy i regulaminy w pracy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613E1C">
        <w:rPr>
          <w:rFonts w:ascii="Times New Roman" w:hAnsi="Times New Roman" w:cs="Times New Roman"/>
          <w:sz w:val="24"/>
          <w:szCs w:val="26"/>
        </w:rPr>
        <w:t>spedytora.</w:t>
      </w:r>
    </w:p>
    <w:p w:rsidR="00613E1C" w:rsidRPr="00613E1C" w:rsidRDefault="00613E1C" w:rsidP="00613E1C">
      <w:pPr>
        <w:numPr>
          <w:ilvl w:val="0"/>
          <w:numId w:val="14"/>
        </w:numPr>
        <w:shd w:val="clear" w:color="auto" w:fill="FFFFFF"/>
        <w:tabs>
          <w:tab w:val="left" w:pos="394"/>
        </w:tabs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613E1C">
        <w:rPr>
          <w:rFonts w:ascii="Times New Roman" w:hAnsi="Times New Roman" w:cs="Times New Roman"/>
          <w:sz w:val="24"/>
          <w:szCs w:val="26"/>
        </w:rPr>
        <w:t xml:space="preserve">Charakterystyka </w:t>
      </w:r>
      <w:r>
        <w:rPr>
          <w:rFonts w:ascii="Times New Roman" w:hAnsi="Times New Roman" w:cs="Times New Roman"/>
          <w:sz w:val="24"/>
          <w:szCs w:val="26"/>
        </w:rPr>
        <w:t xml:space="preserve">systemów informatycznych wspomagających procesy decyzyjne w </w:t>
      </w:r>
      <w:r w:rsidR="00767FCF">
        <w:rPr>
          <w:rFonts w:ascii="Times New Roman" w:hAnsi="Times New Roman" w:cs="Times New Roman"/>
          <w:sz w:val="24"/>
          <w:szCs w:val="26"/>
        </w:rPr>
        <w:t xml:space="preserve">transporcie i </w:t>
      </w:r>
      <w:r>
        <w:rPr>
          <w:rFonts w:ascii="Times New Roman" w:hAnsi="Times New Roman" w:cs="Times New Roman"/>
          <w:sz w:val="24"/>
          <w:szCs w:val="26"/>
        </w:rPr>
        <w:t>logistyce</w:t>
      </w:r>
      <w:r w:rsidRPr="00613E1C">
        <w:rPr>
          <w:rFonts w:ascii="Times New Roman" w:hAnsi="Times New Roman" w:cs="Times New Roman"/>
          <w:sz w:val="24"/>
          <w:szCs w:val="26"/>
        </w:rPr>
        <w:t>.</w:t>
      </w:r>
    </w:p>
    <w:p w:rsidR="00613E1C" w:rsidRPr="00613E1C" w:rsidRDefault="00613E1C" w:rsidP="00613E1C">
      <w:pPr>
        <w:numPr>
          <w:ilvl w:val="0"/>
          <w:numId w:val="14"/>
        </w:numPr>
        <w:shd w:val="clear" w:color="auto" w:fill="FFFFFF"/>
        <w:tabs>
          <w:tab w:val="left" w:pos="394"/>
        </w:tabs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Akty administracyjne</w:t>
      </w:r>
      <w:r w:rsidRPr="00613E1C">
        <w:rPr>
          <w:rFonts w:ascii="Times New Roman" w:hAnsi="Times New Roman" w:cs="Times New Roman"/>
          <w:sz w:val="24"/>
          <w:szCs w:val="26"/>
        </w:rPr>
        <w:t xml:space="preserve"> regulujące czas pracy kierowców w transporcie drogowym</w:t>
      </w:r>
      <w:r>
        <w:rPr>
          <w:rFonts w:ascii="Times New Roman" w:hAnsi="Times New Roman" w:cs="Times New Roman"/>
          <w:sz w:val="24"/>
          <w:szCs w:val="26"/>
        </w:rPr>
        <w:t xml:space="preserve"> oraz zasady ich stosowania na wybranym przykładzie</w:t>
      </w:r>
      <w:r w:rsidRPr="00613E1C">
        <w:rPr>
          <w:rFonts w:ascii="Times New Roman" w:hAnsi="Times New Roman" w:cs="Times New Roman"/>
          <w:sz w:val="24"/>
          <w:szCs w:val="26"/>
        </w:rPr>
        <w:t>.</w:t>
      </w:r>
    </w:p>
    <w:p w:rsidR="00613E1C" w:rsidRPr="00613E1C" w:rsidRDefault="00613E1C" w:rsidP="00613E1C">
      <w:pPr>
        <w:numPr>
          <w:ilvl w:val="0"/>
          <w:numId w:val="14"/>
        </w:numPr>
        <w:shd w:val="clear" w:color="auto" w:fill="FFFFFF"/>
        <w:tabs>
          <w:tab w:val="left" w:pos="394"/>
        </w:tabs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613E1C">
        <w:rPr>
          <w:rFonts w:ascii="Times New Roman" w:hAnsi="Times New Roman" w:cs="Times New Roman"/>
          <w:sz w:val="24"/>
          <w:szCs w:val="26"/>
        </w:rPr>
        <w:t>Charakterystyka kosztów transportu drogowego i zasady ich wyznaczania.</w:t>
      </w:r>
    </w:p>
    <w:p w:rsidR="00D6777C" w:rsidRPr="00D14921" w:rsidRDefault="00613E1C" w:rsidP="00613E1C">
      <w:pPr>
        <w:numPr>
          <w:ilvl w:val="0"/>
          <w:numId w:val="14"/>
        </w:numPr>
        <w:shd w:val="clear" w:color="auto" w:fill="FFFFFF"/>
        <w:tabs>
          <w:tab w:val="left" w:pos="394"/>
        </w:tabs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613E1C">
        <w:rPr>
          <w:rFonts w:ascii="Times New Roman" w:hAnsi="Times New Roman" w:cs="Times New Roman"/>
          <w:sz w:val="24"/>
          <w:szCs w:val="26"/>
        </w:rPr>
        <w:t>Charakteryst</w:t>
      </w:r>
      <w:r w:rsidR="004206F6">
        <w:rPr>
          <w:rFonts w:ascii="Times New Roman" w:hAnsi="Times New Roman" w:cs="Times New Roman"/>
          <w:sz w:val="24"/>
          <w:szCs w:val="26"/>
        </w:rPr>
        <w:t>yka formuł handlowych INCOTERMS</w:t>
      </w:r>
      <w:r w:rsidR="005A5035" w:rsidRPr="004208FB">
        <w:rPr>
          <w:rFonts w:ascii="Times New Roman" w:hAnsi="Times New Roman" w:cs="Times New Roman"/>
          <w:sz w:val="24"/>
          <w:szCs w:val="26"/>
        </w:rPr>
        <w:t>.</w:t>
      </w:r>
    </w:p>
    <w:p w:rsidR="00CE61B8" w:rsidRPr="004208FB" w:rsidRDefault="00E12061" w:rsidP="004208FB">
      <w:pPr>
        <w:shd w:val="clear" w:color="auto" w:fill="FFFFFF"/>
        <w:tabs>
          <w:tab w:val="left" w:pos="394"/>
        </w:tabs>
        <w:spacing w:before="120" w:after="240"/>
        <w:jc w:val="both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  <w:br w:type="page"/>
      </w:r>
      <w:r w:rsidR="00CE61B8" w:rsidRPr="004208FB">
        <w:rPr>
          <w:b/>
          <w:bCs/>
          <w:sz w:val="24"/>
          <w:szCs w:val="26"/>
        </w:rPr>
        <w:lastRenderedPageBreak/>
        <w:t>Specjalność:</w:t>
      </w:r>
      <w:r w:rsidR="00D82038">
        <w:rPr>
          <w:b/>
          <w:bCs/>
          <w:sz w:val="24"/>
          <w:szCs w:val="26"/>
        </w:rPr>
        <w:t xml:space="preserve"> </w:t>
      </w:r>
      <w:r w:rsidR="00891850" w:rsidRPr="004208FB">
        <w:rPr>
          <w:b/>
          <w:bCs/>
          <w:sz w:val="24"/>
          <w:szCs w:val="26"/>
        </w:rPr>
        <w:t xml:space="preserve">Rzeczoznawstwo i Likwidacja Szkód </w:t>
      </w:r>
      <w:r w:rsidR="00CE61B8" w:rsidRPr="004208FB">
        <w:rPr>
          <w:b/>
          <w:bCs/>
          <w:sz w:val="24"/>
          <w:szCs w:val="26"/>
        </w:rPr>
        <w:t>(</w:t>
      </w:r>
      <w:proofErr w:type="spellStart"/>
      <w:r w:rsidR="00891850" w:rsidRPr="004208FB">
        <w:rPr>
          <w:b/>
          <w:bCs/>
          <w:sz w:val="24"/>
          <w:szCs w:val="26"/>
        </w:rPr>
        <w:t>R</w:t>
      </w:r>
      <w:r w:rsidR="0072727C">
        <w:rPr>
          <w:b/>
          <w:bCs/>
          <w:sz w:val="24"/>
          <w:szCs w:val="26"/>
        </w:rPr>
        <w:t>z</w:t>
      </w:r>
      <w:r w:rsidR="00891850" w:rsidRPr="004208FB">
        <w:rPr>
          <w:b/>
          <w:bCs/>
          <w:sz w:val="24"/>
          <w:szCs w:val="26"/>
        </w:rPr>
        <w:t>iLS</w:t>
      </w:r>
      <w:proofErr w:type="spellEnd"/>
      <w:r w:rsidR="00CE61B8" w:rsidRPr="004208FB">
        <w:rPr>
          <w:b/>
          <w:bCs/>
          <w:sz w:val="24"/>
          <w:szCs w:val="26"/>
        </w:rPr>
        <w:t>)</w:t>
      </w:r>
    </w:p>
    <w:p w:rsidR="002C4D22" w:rsidRPr="005A5035" w:rsidRDefault="002C4D22" w:rsidP="002C4D22">
      <w:pPr>
        <w:shd w:val="clear" w:color="auto" w:fill="FFFFFF"/>
        <w:tabs>
          <w:tab w:val="left" w:pos="394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4A0292" w:rsidRPr="006A1FAB" w:rsidRDefault="005361E0" w:rsidP="00A2172E">
      <w:pPr>
        <w:numPr>
          <w:ilvl w:val="0"/>
          <w:numId w:val="15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Techn</w:t>
      </w:r>
      <w:r w:rsidR="0072727C">
        <w:rPr>
          <w:rFonts w:ascii="Times New Roman" w:hAnsi="Times New Roman" w:cs="Times New Roman"/>
          <w:sz w:val="24"/>
          <w:szCs w:val="26"/>
        </w:rPr>
        <w:t>iki</w:t>
      </w:r>
      <w:r>
        <w:rPr>
          <w:rFonts w:ascii="Times New Roman" w:hAnsi="Times New Roman" w:cs="Times New Roman"/>
          <w:sz w:val="24"/>
          <w:szCs w:val="26"/>
        </w:rPr>
        <w:t xml:space="preserve"> i metody organizacji napraw pojazdów </w:t>
      </w:r>
      <w:r w:rsidR="001A2395">
        <w:rPr>
          <w:rFonts w:ascii="Times New Roman" w:hAnsi="Times New Roman" w:cs="Times New Roman"/>
          <w:sz w:val="24"/>
          <w:szCs w:val="26"/>
        </w:rPr>
        <w:t>i ich</w:t>
      </w:r>
      <w:r>
        <w:rPr>
          <w:rFonts w:ascii="Times New Roman" w:hAnsi="Times New Roman" w:cs="Times New Roman"/>
          <w:sz w:val="24"/>
          <w:szCs w:val="26"/>
        </w:rPr>
        <w:t xml:space="preserve"> zespołów</w:t>
      </w:r>
      <w:r w:rsidR="00074032">
        <w:rPr>
          <w:rFonts w:ascii="Times New Roman" w:hAnsi="Times New Roman" w:cs="Times New Roman"/>
          <w:sz w:val="24"/>
          <w:szCs w:val="26"/>
        </w:rPr>
        <w:t>.</w:t>
      </w:r>
      <w:r w:rsidR="001A2395">
        <w:rPr>
          <w:rFonts w:ascii="Times New Roman" w:hAnsi="Times New Roman" w:cs="Times New Roman"/>
          <w:sz w:val="24"/>
          <w:szCs w:val="26"/>
        </w:rPr>
        <w:t xml:space="preserve"> </w:t>
      </w:r>
    </w:p>
    <w:p w:rsidR="009D6DC3" w:rsidRDefault="009D6DC3" w:rsidP="00A2172E">
      <w:pPr>
        <w:numPr>
          <w:ilvl w:val="0"/>
          <w:numId w:val="15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Układ</w:t>
      </w:r>
      <w:r w:rsidR="005361E0">
        <w:rPr>
          <w:rFonts w:ascii="Times New Roman" w:hAnsi="Times New Roman" w:cs="Times New Roman"/>
          <w:sz w:val="24"/>
          <w:szCs w:val="26"/>
        </w:rPr>
        <w:t>y podwozia – technologia napraw</w:t>
      </w:r>
      <w:r>
        <w:rPr>
          <w:rFonts w:ascii="Times New Roman" w:hAnsi="Times New Roman" w:cs="Times New Roman"/>
          <w:sz w:val="24"/>
          <w:szCs w:val="26"/>
        </w:rPr>
        <w:t>.</w:t>
      </w:r>
    </w:p>
    <w:p w:rsidR="004A0292" w:rsidRPr="006A1FAB" w:rsidRDefault="001A2395" w:rsidP="00A2172E">
      <w:pPr>
        <w:numPr>
          <w:ilvl w:val="0"/>
          <w:numId w:val="15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Układ sił statycznych i dynamicznych działających na pojazd </w:t>
      </w:r>
      <w:r w:rsidR="0072727C">
        <w:rPr>
          <w:rFonts w:ascii="Times New Roman" w:hAnsi="Times New Roman" w:cs="Times New Roman"/>
          <w:sz w:val="24"/>
          <w:szCs w:val="26"/>
        </w:rPr>
        <w:t>drogowy</w:t>
      </w:r>
      <w:r>
        <w:rPr>
          <w:rFonts w:ascii="Times New Roman" w:hAnsi="Times New Roman" w:cs="Times New Roman"/>
          <w:sz w:val="24"/>
          <w:szCs w:val="26"/>
        </w:rPr>
        <w:t>, warunek przycze</w:t>
      </w:r>
      <w:r w:rsidR="0072727C">
        <w:rPr>
          <w:rFonts w:ascii="Times New Roman" w:hAnsi="Times New Roman" w:cs="Times New Roman"/>
          <w:sz w:val="24"/>
          <w:szCs w:val="26"/>
        </w:rPr>
        <w:t>pności,</w:t>
      </w:r>
      <w:r>
        <w:rPr>
          <w:rFonts w:ascii="Times New Roman" w:hAnsi="Times New Roman" w:cs="Times New Roman"/>
          <w:sz w:val="24"/>
          <w:szCs w:val="26"/>
        </w:rPr>
        <w:t xml:space="preserve"> trakcja</w:t>
      </w:r>
      <w:r w:rsidR="0072727C">
        <w:rPr>
          <w:rFonts w:ascii="Times New Roman" w:hAnsi="Times New Roman" w:cs="Times New Roman"/>
          <w:sz w:val="24"/>
          <w:szCs w:val="26"/>
        </w:rPr>
        <w:t xml:space="preserve"> i bilans mocy</w:t>
      </w:r>
      <w:r w:rsidR="00074032">
        <w:rPr>
          <w:rFonts w:ascii="Times New Roman" w:hAnsi="Times New Roman" w:cs="Times New Roman"/>
          <w:sz w:val="24"/>
          <w:szCs w:val="26"/>
        </w:rPr>
        <w:t>.</w:t>
      </w:r>
    </w:p>
    <w:p w:rsidR="004A0292" w:rsidRPr="006A1FAB" w:rsidRDefault="004A0292" w:rsidP="00A2172E">
      <w:pPr>
        <w:numPr>
          <w:ilvl w:val="0"/>
          <w:numId w:val="15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6A1FAB">
        <w:rPr>
          <w:rFonts w:ascii="Times New Roman" w:hAnsi="Times New Roman" w:cs="Times New Roman"/>
          <w:sz w:val="24"/>
          <w:szCs w:val="26"/>
        </w:rPr>
        <w:t xml:space="preserve">Nadwozia – </w:t>
      </w:r>
      <w:r w:rsidR="0072727C">
        <w:rPr>
          <w:rFonts w:ascii="Times New Roman" w:hAnsi="Times New Roman" w:cs="Times New Roman"/>
          <w:sz w:val="24"/>
          <w:szCs w:val="26"/>
        </w:rPr>
        <w:t>materiały</w:t>
      </w:r>
      <w:r w:rsidR="00074032">
        <w:rPr>
          <w:rFonts w:ascii="Times New Roman" w:hAnsi="Times New Roman" w:cs="Times New Roman"/>
          <w:sz w:val="24"/>
          <w:szCs w:val="26"/>
        </w:rPr>
        <w:t>, budowa</w:t>
      </w:r>
      <w:r w:rsidRPr="006A1FAB">
        <w:rPr>
          <w:rFonts w:ascii="Times New Roman" w:hAnsi="Times New Roman" w:cs="Times New Roman"/>
          <w:sz w:val="24"/>
          <w:szCs w:val="26"/>
        </w:rPr>
        <w:t xml:space="preserve"> i rozwiązania konstrukcyjne</w:t>
      </w:r>
      <w:r w:rsidR="0072727C">
        <w:rPr>
          <w:rFonts w:ascii="Times New Roman" w:hAnsi="Times New Roman" w:cs="Times New Roman"/>
          <w:sz w:val="24"/>
          <w:szCs w:val="26"/>
        </w:rPr>
        <w:t xml:space="preserve"> oraz</w:t>
      </w:r>
      <w:r w:rsidR="00074032">
        <w:rPr>
          <w:rFonts w:ascii="Times New Roman" w:hAnsi="Times New Roman" w:cs="Times New Roman"/>
          <w:sz w:val="24"/>
          <w:szCs w:val="26"/>
        </w:rPr>
        <w:t xml:space="preserve"> </w:t>
      </w:r>
      <w:r w:rsidR="0072727C">
        <w:rPr>
          <w:rFonts w:ascii="Times New Roman" w:hAnsi="Times New Roman" w:cs="Times New Roman"/>
          <w:sz w:val="24"/>
          <w:szCs w:val="26"/>
        </w:rPr>
        <w:t>technologie</w:t>
      </w:r>
      <w:r w:rsidR="00074032">
        <w:rPr>
          <w:rFonts w:ascii="Times New Roman" w:hAnsi="Times New Roman" w:cs="Times New Roman"/>
          <w:sz w:val="24"/>
          <w:szCs w:val="26"/>
        </w:rPr>
        <w:t xml:space="preserve"> napraw.</w:t>
      </w:r>
    </w:p>
    <w:p w:rsidR="004A0292" w:rsidRPr="006A1FAB" w:rsidRDefault="001A2395" w:rsidP="00A2172E">
      <w:pPr>
        <w:numPr>
          <w:ilvl w:val="0"/>
          <w:numId w:val="15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Proces technologiczny naprawy – charakterystyka oraz metody doboru norm czasowych operacji</w:t>
      </w:r>
      <w:r w:rsidR="00074032">
        <w:rPr>
          <w:rFonts w:ascii="Times New Roman" w:hAnsi="Times New Roman" w:cs="Times New Roman"/>
          <w:sz w:val="24"/>
          <w:szCs w:val="26"/>
        </w:rPr>
        <w:t>.</w:t>
      </w:r>
    </w:p>
    <w:p w:rsidR="0072727C" w:rsidRDefault="0072727C" w:rsidP="0072727C">
      <w:pPr>
        <w:numPr>
          <w:ilvl w:val="0"/>
          <w:numId w:val="15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Klasyfikacja oraz charakterystyka funkcjonalna u</w:t>
      </w:r>
      <w:r w:rsidR="004A0292" w:rsidRPr="006A1FAB">
        <w:rPr>
          <w:rFonts w:ascii="Times New Roman" w:hAnsi="Times New Roman" w:cs="Times New Roman"/>
          <w:sz w:val="24"/>
          <w:szCs w:val="26"/>
        </w:rPr>
        <w:t>kład</w:t>
      </w:r>
      <w:r>
        <w:rPr>
          <w:rFonts w:ascii="Times New Roman" w:hAnsi="Times New Roman" w:cs="Times New Roman"/>
          <w:sz w:val="24"/>
          <w:szCs w:val="26"/>
        </w:rPr>
        <w:t>ów</w:t>
      </w:r>
      <w:r w:rsidR="004A0292" w:rsidRPr="006A1FAB">
        <w:rPr>
          <w:rFonts w:ascii="Times New Roman" w:hAnsi="Times New Roman" w:cs="Times New Roman"/>
          <w:sz w:val="24"/>
          <w:szCs w:val="26"/>
        </w:rPr>
        <w:t xml:space="preserve"> bezpieczeństwa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7F64AF">
        <w:rPr>
          <w:rFonts w:ascii="Times New Roman" w:hAnsi="Times New Roman" w:cs="Times New Roman"/>
          <w:sz w:val="24"/>
          <w:szCs w:val="26"/>
        </w:rPr>
        <w:t xml:space="preserve">oraz systemów wspomagających kierowcę </w:t>
      </w:r>
      <w:r>
        <w:rPr>
          <w:rFonts w:ascii="Times New Roman" w:hAnsi="Times New Roman" w:cs="Times New Roman"/>
          <w:sz w:val="24"/>
          <w:szCs w:val="26"/>
        </w:rPr>
        <w:t>w pojazdach drogowych.</w:t>
      </w:r>
    </w:p>
    <w:p w:rsidR="004A0292" w:rsidRPr="006A1FAB" w:rsidRDefault="007F64AF" w:rsidP="00A2172E">
      <w:pPr>
        <w:numPr>
          <w:ilvl w:val="0"/>
          <w:numId w:val="15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Charakterystyka wytycznych oraz ogólna procedura likwidacji szkody komunikacyjnej.</w:t>
      </w:r>
    </w:p>
    <w:p w:rsidR="004A0292" w:rsidRPr="00074032" w:rsidRDefault="0072727C" w:rsidP="00A2172E">
      <w:pPr>
        <w:numPr>
          <w:ilvl w:val="0"/>
          <w:numId w:val="15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Charakterystyka metod </w:t>
      </w:r>
      <w:r w:rsidR="004A0292" w:rsidRPr="00074032">
        <w:rPr>
          <w:rFonts w:ascii="Times New Roman" w:hAnsi="Times New Roman" w:cs="Times New Roman"/>
          <w:sz w:val="24"/>
          <w:szCs w:val="26"/>
        </w:rPr>
        <w:t xml:space="preserve"> opis</w:t>
      </w:r>
      <w:r>
        <w:rPr>
          <w:rFonts w:ascii="Times New Roman" w:hAnsi="Times New Roman" w:cs="Times New Roman"/>
          <w:sz w:val="24"/>
          <w:szCs w:val="26"/>
        </w:rPr>
        <w:t>u</w:t>
      </w:r>
      <w:r w:rsidR="004A0292" w:rsidRPr="00074032">
        <w:rPr>
          <w:rFonts w:ascii="Times New Roman" w:hAnsi="Times New Roman" w:cs="Times New Roman"/>
          <w:sz w:val="24"/>
          <w:szCs w:val="26"/>
        </w:rPr>
        <w:t xml:space="preserve"> miejsca </w:t>
      </w:r>
      <w:r>
        <w:rPr>
          <w:rFonts w:ascii="Times New Roman" w:hAnsi="Times New Roman" w:cs="Times New Roman"/>
          <w:sz w:val="24"/>
          <w:szCs w:val="26"/>
        </w:rPr>
        <w:t xml:space="preserve">zdarzenia </w:t>
      </w:r>
      <w:r w:rsidR="004A0292" w:rsidRPr="00074032">
        <w:rPr>
          <w:rFonts w:ascii="Times New Roman" w:hAnsi="Times New Roman" w:cs="Times New Roman"/>
          <w:sz w:val="24"/>
          <w:szCs w:val="26"/>
        </w:rPr>
        <w:t>drogowego</w:t>
      </w:r>
      <w:r w:rsidR="00074032" w:rsidRPr="00074032">
        <w:rPr>
          <w:rFonts w:ascii="Times New Roman" w:hAnsi="Times New Roman" w:cs="Times New Roman"/>
          <w:sz w:val="24"/>
          <w:szCs w:val="26"/>
        </w:rPr>
        <w:t xml:space="preserve"> oraz </w:t>
      </w:r>
      <w:r>
        <w:rPr>
          <w:rFonts w:ascii="Times New Roman" w:hAnsi="Times New Roman" w:cs="Times New Roman"/>
          <w:sz w:val="24"/>
          <w:szCs w:val="26"/>
        </w:rPr>
        <w:t xml:space="preserve">zasady </w:t>
      </w:r>
      <w:r w:rsidR="00074032" w:rsidRPr="00074032">
        <w:rPr>
          <w:rFonts w:ascii="Times New Roman" w:hAnsi="Times New Roman" w:cs="Times New Roman"/>
          <w:sz w:val="24"/>
          <w:szCs w:val="26"/>
        </w:rPr>
        <w:t>sporządzani</w:t>
      </w:r>
      <w:r>
        <w:rPr>
          <w:rFonts w:ascii="Times New Roman" w:hAnsi="Times New Roman" w:cs="Times New Roman"/>
          <w:sz w:val="24"/>
          <w:szCs w:val="26"/>
        </w:rPr>
        <w:t>a</w:t>
      </w:r>
      <w:r w:rsidR="00074032" w:rsidRPr="00074032">
        <w:rPr>
          <w:rFonts w:ascii="Times New Roman" w:hAnsi="Times New Roman" w:cs="Times New Roman"/>
          <w:sz w:val="24"/>
          <w:szCs w:val="26"/>
        </w:rPr>
        <w:t xml:space="preserve"> </w:t>
      </w:r>
      <w:r w:rsidR="00074032">
        <w:rPr>
          <w:rFonts w:ascii="Times New Roman" w:hAnsi="Times New Roman" w:cs="Times New Roman"/>
          <w:sz w:val="24"/>
          <w:szCs w:val="26"/>
        </w:rPr>
        <w:t>dokumentacji</w:t>
      </w:r>
      <w:r w:rsidR="004A0292" w:rsidRPr="00074032">
        <w:rPr>
          <w:rFonts w:ascii="Times New Roman" w:hAnsi="Times New Roman" w:cs="Times New Roman"/>
          <w:sz w:val="24"/>
          <w:szCs w:val="26"/>
        </w:rPr>
        <w:t xml:space="preserve"> wypadku</w:t>
      </w:r>
      <w:r w:rsidR="00074032">
        <w:rPr>
          <w:rFonts w:ascii="Times New Roman" w:hAnsi="Times New Roman" w:cs="Times New Roman"/>
          <w:sz w:val="24"/>
          <w:szCs w:val="26"/>
        </w:rPr>
        <w:t>.</w:t>
      </w:r>
    </w:p>
    <w:p w:rsidR="004A0292" w:rsidRPr="006A1FAB" w:rsidRDefault="001A2395" w:rsidP="00A2172E">
      <w:pPr>
        <w:numPr>
          <w:ilvl w:val="0"/>
          <w:numId w:val="15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Charakterystyka funkcjonalności p</w:t>
      </w:r>
      <w:r w:rsidR="004A0292" w:rsidRPr="006A1FAB">
        <w:rPr>
          <w:rFonts w:ascii="Times New Roman" w:hAnsi="Times New Roman" w:cs="Times New Roman"/>
          <w:sz w:val="24"/>
          <w:szCs w:val="26"/>
        </w:rPr>
        <w:t>rogram</w:t>
      </w:r>
      <w:r>
        <w:rPr>
          <w:rFonts w:ascii="Times New Roman" w:hAnsi="Times New Roman" w:cs="Times New Roman"/>
          <w:sz w:val="24"/>
          <w:szCs w:val="26"/>
        </w:rPr>
        <w:t>ów</w:t>
      </w:r>
      <w:r w:rsidR="004A0292" w:rsidRPr="006A1FAB">
        <w:rPr>
          <w:rFonts w:ascii="Times New Roman" w:hAnsi="Times New Roman" w:cs="Times New Roman"/>
          <w:sz w:val="24"/>
          <w:szCs w:val="26"/>
        </w:rPr>
        <w:t xml:space="preserve"> komputerow</w:t>
      </w:r>
      <w:r>
        <w:rPr>
          <w:rFonts w:ascii="Times New Roman" w:hAnsi="Times New Roman" w:cs="Times New Roman"/>
          <w:sz w:val="24"/>
          <w:szCs w:val="26"/>
        </w:rPr>
        <w:t>ych</w:t>
      </w:r>
      <w:r w:rsidR="004A0292" w:rsidRPr="006A1FAB">
        <w:rPr>
          <w:rFonts w:ascii="Times New Roman" w:hAnsi="Times New Roman" w:cs="Times New Roman"/>
          <w:sz w:val="24"/>
          <w:szCs w:val="26"/>
        </w:rPr>
        <w:t xml:space="preserve"> wspomagające proces rekonstrukcji </w:t>
      </w:r>
      <w:r>
        <w:rPr>
          <w:rFonts w:ascii="Times New Roman" w:hAnsi="Times New Roman" w:cs="Times New Roman"/>
          <w:sz w:val="24"/>
          <w:szCs w:val="26"/>
        </w:rPr>
        <w:t>zdarzenia drogowego.</w:t>
      </w:r>
    </w:p>
    <w:p w:rsidR="00B2123D" w:rsidRPr="006A1FAB" w:rsidRDefault="001A2395" w:rsidP="00A2172E">
      <w:pPr>
        <w:numPr>
          <w:ilvl w:val="0"/>
          <w:numId w:val="15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Charakterystyka funkcjonalności p</w:t>
      </w:r>
      <w:r w:rsidR="004A0292" w:rsidRPr="006A1FAB">
        <w:rPr>
          <w:rFonts w:ascii="Times New Roman" w:hAnsi="Times New Roman" w:cs="Times New Roman"/>
          <w:sz w:val="24"/>
          <w:szCs w:val="26"/>
        </w:rPr>
        <w:t>rogram</w:t>
      </w:r>
      <w:r w:rsidR="0072727C">
        <w:rPr>
          <w:rFonts w:ascii="Times New Roman" w:hAnsi="Times New Roman" w:cs="Times New Roman"/>
          <w:sz w:val="24"/>
          <w:szCs w:val="26"/>
        </w:rPr>
        <w:t>ów</w:t>
      </w:r>
      <w:r w:rsidR="004A0292" w:rsidRPr="006A1FAB">
        <w:rPr>
          <w:rFonts w:ascii="Times New Roman" w:hAnsi="Times New Roman" w:cs="Times New Roman"/>
          <w:sz w:val="24"/>
          <w:szCs w:val="26"/>
        </w:rPr>
        <w:t xml:space="preserve"> komputerow</w:t>
      </w:r>
      <w:r w:rsidR="0072727C">
        <w:rPr>
          <w:rFonts w:ascii="Times New Roman" w:hAnsi="Times New Roman" w:cs="Times New Roman"/>
          <w:sz w:val="24"/>
          <w:szCs w:val="26"/>
        </w:rPr>
        <w:t xml:space="preserve">ych </w:t>
      </w:r>
      <w:r w:rsidR="004A0292" w:rsidRPr="006A1FAB">
        <w:rPr>
          <w:rFonts w:ascii="Times New Roman" w:hAnsi="Times New Roman" w:cs="Times New Roman"/>
          <w:sz w:val="24"/>
          <w:szCs w:val="26"/>
        </w:rPr>
        <w:t xml:space="preserve">do  kosztorysowania </w:t>
      </w:r>
      <w:r w:rsidR="0072727C">
        <w:rPr>
          <w:rFonts w:ascii="Times New Roman" w:hAnsi="Times New Roman" w:cs="Times New Roman"/>
          <w:sz w:val="24"/>
          <w:szCs w:val="26"/>
        </w:rPr>
        <w:t xml:space="preserve">napraw </w:t>
      </w:r>
      <w:r w:rsidR="00B80C7E">
        <w:rPr>
          <w:rFonts w:ascii="Times New Roman" w:hAnsi="Times New Roman" w:cs="Times New Roman"/>
          <w:sz w:val="24"/>
          <w:szCs w:val="26"/>
        </w:rPr>
        <w:br/>
        <w:t>oraz</w:t>
      </w:r>
      <w:r w:rsidR="0072727C">
        <w:rPr>
          <w:rFonts w:ascii="Times New Roman" w:hAnsi="Times New Roman" w:cs="Times New Roman"/>
          <w:sz w:val="24"/>
          <w:szCs w:val="26"/>
        </w:rPr>
        <w:t xml:space="preserve"> wspomagających procesy naprawcze i diagnostyczne</w:t>
      </w:r>
      <w:r w:rsidR="004A0292" w:rsidRPr="006A1FAB">
        <w:rPr>
          <w:rFonts w:ascii="Times New Roman" w:hAnsi="Times New Roman" w:cs="Times New Roman"/>
          <w:sz w:val="24"/>
          <w:szCs w:val="26"/>
        </w:rPr>
        <w:t>.</w:t>
      </w:r>
    </w:p>
    <w:p w:rsidR="00CE61B8" w:rsidRPr="004A0292" w:rsidRDefault="00CE61B8" w:rsidP="00D65563">
      <w:pPr>
        <w:shd w:val="clear" w:color="auto" w:fill="FFFFFF"/>
        <w:tabs>
          <w:tab w:val="left" w:pos="365"/>
        </w:tabs>
        <w:ind w:left="720"/>
        <w:jc w:val="both"/>
        <w:rPr>
          <w:sz w:val="24"/>
          <w:szCs w:val="26"/>
        </w:rPr>
      </w:pPr>
    </w:p>
    <w:p w:rsidR="00937CDC" w:rsidRDefault="00937CDC" w:rsidP="00937CDC">
      <w:pPr>
        <w:shd w:val="clear" w:color="auto" w:fill="FFFFFF"/>
        <w:spacing w:before="120" w:after="240"/>
        <w:jc w:val="both"/>
        <w:rPr>
          <w:b/>
          <w:bCs/>
          <w:sz w:val="24"/>
          <w:szCs w:val="34"/>
        </w:rPr>
      </w:pPr>
      <w:r>
        <w:rPr>
          <w:b/>
          <w:bCs/>
          <w:sz w:val="24"/>
          <w:szCs w:val="26"/>
        </w:rPr>
        <w:t>Specjalność:</w:t>
      </w:r>
      <w:r w:rsidR="00AF3A0B">
        <w:rPr>
          <w:b/>
          <w:bCs/>
          <w:sz w:val="24"/>
          <w:szCs w:val="26"/>
        </w:rPr>
        <w:t xml:space="preserve"> </w:t>
      </w:r>
      <w:proofErr w:type="spellStart"/>
      <w:r w:rsidR="00D317F8">
        <w:rPr>
          <w:b/>
          <w:bCs/>
          <w:sz w:val="24"/>
          <w:szCs w:val="34"/>
        </w:rPr>
        <w:t>Elektromobilność</w:t>
      </w:r>
      <w:proofErr w:type="spellEnd"/>
      <w:r w:rsidR="00891850">
        <w:rPr>
          <w:b/>
          <w:bCs/>
          <w:sz w:val="24"/>
          <w:szCs w:val="34"/>
        </w:rPr>
        <w:t xml:space="preserve"> (</w:t>
      </w:r>
      <w:r w:rsidR="00D317F8">
        <w:rPr>
          <w:b/>
          <w:bCs/>
          <w:sz w:val="24"/>
          <w:szCs w:val="34"/>
        </w:rPr>
        <w:t>E</w:t>
      </w:r>
      <w:r w:rsidR="00891850">
        <w:rPr>
          <w:b/>
          <w:bCs/>
          <w:sz w:val="24"/>
          <w:szCs w:val="34"/>
        </w:rPr>
        <w:t>)</w:t>
      </w:r>
    </w:p>
    <w:p w:rsidR="00A97A05" w:rsidRPr="00A2172E" w:rsidRDefault="00D317F8" w:rsidP="005361E0">
      <w:pPr>
        <w:numPr>
          <w:ilvl w:val="0"/>
          <w:numId w:val="10"/>
        </w:numPr>
        <w:shd w:val="clear" w:color="auto" w:fill="FFFFFF"/>
        <w:tabs>
          <w:tab w:val="clear" w:pos="1080"/>
          <w:tab w:val="left" w:pos="365"/>
          <w:tab w:val="num" w:pos="709"/>
        </w:tabs>
        <w:spacing w:line="360" w:lineRule="auto"/>
        <w:ind w:left="709" w:hanging="37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Charakterystyka </w:t>
      </w:r>
      <w:proofErr w:type="spellStart"/>
      <w:r>
        <w:rPr>
          <w:rFonts w:ascii="Times New Roman" w:hAnsi="Times New Roman" w:cs="Times New Roman"/>
          <w:sz w:val="24"/>
          <w:szCs w:val="26"/>
        </w:rPr>
        <w:t>elektromobilności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w transporcie</w:t>
      </w:r>
      <w:r w:rsidR="00CB04FC">
        <w:rPr>
          <w:rFonts w:ascii="Times New Roman" w:hAnsi="Times New Roman" w:cs="Times New Roman"/>
          <w:sz w:val="24"/>
          <w:szCs w:val="26"/>
        </w:rPr>
        <w:t>.</w:t>
      </w:r>
    </w:p>
    <w:p w:rsidR="00D317F8" w:rsidRDefault="00D317F8" w:rsidP="00D317F8">
      <w:pPr>
        <w:numPr>
          <w:ilvl w:val="0"/>
          <w:numId w:val="10"/>
        </w:numPr>
        <w:shd w:val="clear" w:color="auto" w:fill="FFFFFF"/>
        <w:tabs>
          <w:tab w:val="clear" w:pos="1080"/>
          <w:tab w:val="left" w:pos="365"/>
          <w:tab w:val="num" w:pos="709"/>
        </w:tabs>
        <w:spacing w:line="360" w:lineRule="auto"/>
        <w:ind w:left="709" w:hanging="37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Pojazdy </w:t>
      </w:r>
      <w:r w:rsidR="00CB04FC">
        <w:rPr>
          <w:rFonts w:ascii="Times New Roman" w:hAnsi="Times New Roman" w:cs="Times New Roman"/>
          <w:sz w:val="24"/>
          <w:szCs w:val="26"/>
        </w:rPr>
        <w:t>elektryczne</w:t>
      </w:r>
      <w:r>
        <w:rPr>
          <w:rFonts w:ascii="Times New Roman" w:hAnsi="Times New Roman" w:cs="Times New Roman"/>
          <w:sz w:val="24"/>
          <w:szCs w:val="26"/>
        </w:rPr>
        <w:t xml:space="preserve"> – podział i charakterystyka funkcjonalna zespołów</w:t>
      </w:r>
      <w:r w:rsidR="00CB04FC">
        <w:rPr>
          <w:rFonts w:ascii="Times New Roman" w:hAnsi="Times New Roman" w:cs="Times New Roman"/>
          <w:sz w:val="24"/>
          <w:szCs w:val="26"/>
        </w:rPr>
        <w:t xml:space="preserve"> oraz zasady bezpiecznej eksploatacji</w:t>
      </w:r>
      <w:r w:rsidR="00BA4573" w:rsidRPr="00AF3A0B">
        <w:rPr>
          <w:rFonts w:ascii="Times New Roman" w:hAnsi="Times New Roman" w:cs="Times New Roman"/>
          <w:sz w:val="24"/>
          <w:szCs w:val="26"/>
        </w:rPr>
        <w:t>.</w:t>
      </w:r>
      <w:r w:rsidRPr="00D317F8">
        <w:rPr>
          <w:rFonts w:ascii="Times New Roman" w:hAnsi="Times New Roman" w:cs="Times New Roman"/>
          <w:sz w:val="24"/>
          <w:szCs w:val="26"/>
        </w:rPr>
        <w:t xml:space="preserve"> </w:t>
      </w:r>
    </w:p>
    <w:p w:rsidR="00CB04FC" w:rsidRPr="00C73388" w:rsidRDefault="00D317F8" w:rsidP="00C73388">
      <w:pPr>
        <w:numPr>
          <w:ilvl w:val="0"/>
          <w:numId w:val="10"/>
        </w:numPr>
        <w:shd w:val="clear" w:color="auto" w:fill="FFFFFF"/>
        <w:tabs>
          <w:tab w:val="clear" w:pos="1080"/>
          <w:tab w:val="left" w:pos="365"/>
          <w:tab w:val="num" w:pos="709"/>
        </w:tabs>
        <w:spacing w:line="360" w:lineRule="auto"/>
        <w:ind w:left="709" w:hanging="37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Budowa i eksploatacja pojazdów z hybrydowym </w:t>
      </w:r>
      <w:r w:rsidR="00C73388">
        <w:rPr>
          <w:rFonts w:ascii="Times New Roman" w:hAnsi="Times New Roman" w:cs="Times New Roman"/>
          <w:sz w:val="24"/>
          <w:szCs w:val="26"/>
        </w:rPr>
        <w:t xml:space="preserve">i elektrycznym </w:t>
      </w:r>
      <w:r>
        <w:rPr>
          <w:rFonts w:ascii="Times New Roman" w:hAnsi="Times New Roman" w:cs="Times New Roman"/>
          <w:sz w:val="24"/>
          <w:szCs w:val="26"/>
        </w:rPr>
        <w:t xml:space="preserve">zespołem napędowym. </w:t>
      </w:r>
    </w:p>
    <w:p w:rsidR="00A97A05" w:rsidRPr="00A2172E" w:rsidRDefault="00CB04FC" w:rsidP="005361E0">
      <w:pPr>
        <w:numPr>
          <w:ilvl w:val="0"/>
          <w:numId w:val="10"/>
        </w:numPr>
        <w:shd w:val="clear" w:color="auto" w:fill="FFFFFF"/>
        <w:tabs>
          <w:tab w:val="clear" w:pos="1080"/>
          <w:tab w:val="left" w:pos="365"/>
          <w:tab w:val="num" w:pos="709"/>
        </w:tabs>
        <w:spacing w:line="360" w:lineRule="auto"/>
        <w:ind w:left="709" w:hanging="37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Wymagania administracyjne oraz BHP przy obsłudze i naprawach pojazdów elektrycznych.</w:t>
      </w:r>
    </w:p>
    <w:p w:rsidR="009E2BB6" w:rsidRPr="00BA4573" w:rsidRDefault="009E2BB6" w:rsidP="009E2BB6">
      <w:pPr>
        <w:numPr>
          <w:ilvl w:val="0"/>
          <w:numId w:val="10"/>
        </w:numPr>
        <w:shd w:val="clear" w:color="auto" w:fill="FFFFFF"/>
        <w:tabs>
          <w:tab w:val="clear" w:pos="1080"/>
          <w:tab w:val="left" w:pos="365"/>
          <w:tab w:val="num" w:pos="709"/>
        </w:tabs>
        <w:spacing w:line="360" w:lineRule="auto"/>
        <w:ind w:left="709" w:hanging="37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Charakterystyka rodzajów i metod organizacji obsług technicznych i napraw pojazdów elektrycznych.</w:t>
      </w:r>
    </w:p>
    <w:p w:rsidR="00A97A05" w:rsidRPr="00A2172E" w:rsidRDefault="00CB04FC" w:rsidP="005361E0">
      <w:pPr>
        <w:numPr>
          <w:ilvl w:val="0"/>
          <w:numId w:val="10"/>
        </w:numPr>
        <w:shd w:val="clear" w:color="auto" w:fill="FFFFFF"/>
        <w:tabs>
          <w:tab w:val="clear" w:pos="1080"/>
          <w:tab w:val="left" w:pos="365"/>
          <w:tab w:val="num" w:pos="709"/>
        </w:tabs>
        <w:spacing w:line="360" w:lineRule="auto"/>
        <w:ind w:left="709" w:hanging="37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Zrobotyzowane urządzenia transportowe i pojazdy autonomiczne w transporcie – charakterystyka budowy i warunki administracyjne.</w:t>
      </w:r>
    </w:p>
    <w:p w:rsidR="00A97A05" w:rsidRPr="00A2172E" w:rsidRDefault="00DD6472" w:rsidP="005361E0">
      <w:pPr>
        <w:numPr>
          <w:ilvl w:val="0"/>
          <w:numId w:val="10"/>
        </w:numPr>
        <w:shd w:val="clear" w:color="auto" w:fill="FFFFFF"/>
        <w:tabs>
          <w:tab w:val="clear" w:pos="1080"/>
          <w:tab w:val="left" w:pos="365"/>
          <w:tab w:val="num" w:pos="709"/>
        </w:tabs>
        <w:spacing w:line="360" w:lineRule="auto"/>
        <w:ind w:left="709" w:hanging="37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Oddziaływanie środowiskowe pojazdów nisko- i zeroemisyjnych, metody zmniejszenia zużycia energii i emisji spalin</w:t>
      </w:r>
      <w:r w:rsidR="00BA4573">
        <w:rPr>
          <w:rFonts w:ascii="Times New Roman" w:hAnsi="Times New Roman" w:cs="Times New Roman"/>
          <w:sz w:val="24"/>
          <w:szCs w:val="26"/>
        </w:rPr>
        <w:t>.</w:t>
      </w:r>
    </w:p>
    <w:p w:rsidR="00A97A05" w:rsidRDefault="00CB04FC" w:rsidP="005361E0">
      <w:pPr>
        <w:numPr>
          <w:ilvl w:val="0"/>
          <w:numId w:val="10"/>
        </w:numPr>
        <w:shd w:val="clear" w:color="auto" w:fill="FFFFFF"/>
        <w:tabs>
          <w:tab w:val="clear" w:pos="1080"/>
          <w:tab w:val="left" w:pos="365"/>
          <w:tab w:val="num" w:pos="709"/>
        </w:tabs>
        <w:spacing w:line="360" w:lineRule="auto"/>
        <w:ind w:left="709" w:hanging="37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Charakterystyka funkcjonalności systemów </w:t>
      </w:r>
      <w:proofErr w:type="spellStart"/>
      <w:r>
        <w:rPr>
          <w:rFonts w:ascii="Times New Roman" w:hAnsi="Times New Roman" w:cs="Times New Roman"/>
          <w:sz w:val="24"/>
          <w:szCs w:val="26"/>
        </w:rPr>
        <w:t>telematycznych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w </w:t>
      </w:r>
      <w:r w:rsidR="00C73388">
        <w:rPr>
          <w:rFonts w:ascii="Times New Roman" w:hAnsi="Times New Roman" w:cs="Times New Roman"/>
          <w:sz w:val="24"/>
          <w:szCs w:val="26"/>
        </w:rPr>
        <w:t>transporcie</w:t>
      </w:r>
      <w:r>
        <w:rPr>
          <w:rFonts w:ascii="Times New Roman" w:hAnsi="Times New Roman" w:cs="Times New Roman"/>
          <w:sz w:val="24"/>
          <w:szCs w:val="26"/>
        </w:rPr>
        <w:t>.</w:t>
      </w:r>
    </w:p>
    <w:p w:rsidR="00C73388" w:rsidRPr="00BA4573" w:rsidRDefault="00C73388" w:rsidP="005361E0">
      <w:pPr>
        <w:numPr>
          <w:ilvl w:val="0"/>
          <w:numId w:val="10"/>
        </w:numPr>
        <w:shd w:val="clear" w:color="auto" w:fill="FFFFFF"/>
        <w:tabs>
          <w:tab w:val="clear" w:pos="1080"/>
          <w:tab w:val="left" w:pos="365"/>
          <w:tab w:val="num" w:pos="709"/>
        </w:tabs>
        <w:spacing w:line="360" w:lineRule="auto"/>
        <w:ind w:left="709" w:hanging="37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Charakterystyka </w:t>
      </w:r>
      <w:r w:rsidR="009E2BB6">
        <w:rPr>
          <w:rFonts w:ascii="Times New Roman" w:hAnsi="Times New Roman" w:cs="Times New Roman"/>
          <w:sz w:val="24"/>
          <w:szCs w:val="26"/>
        </w:rPr>
        <w:t>funkcjonalności</w:t>
      </w:r>
      <w:r>
        <w:rPr>
          <w:rFonts w:ascii="Times New Roman" w:hAnsi="Times New Roman" w:cs="Times New Roman"/>
          <w:sz w:val="24"/>
          <w:szCs w:val="26"/>
        </w:rPr>
        <w:t xml:space="preserve"> technologii SMART w systemach transportowych.</w:t>
      </w:r>
    </w:p>
    <w:p w:rsidR="00A97A05" w:rsidRPr="00A2172E" w:rsidRDefault="00CB04FC" w:rsidP="005361E0">
      <w:pPr>
        <w:numPr>
          <w:ilvl w:val="0"/>
          <w:numId w:val="10"/>
        </w:numPr>
        <w:shd w:val="clear" w:color="auto" w:fill="FFFFFF"/>
        <w:tabs>
          <w:tab w:val="clear" w:pos="1080"/>
          <w:tab w:val="left" w:pos="365"/>
          <w:tab w:val="num" w:pos="709"/>
        </w:tabs>
        <w:spacing w:line="360" w:lineRule="auto"/>
        <w:ind w:left="709" w:hanging="37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Charakterystyka metod konwersji i systemów dystrybucji energii do celów transportowych.</w:t>
      </w:r>
    </w:p>
    <w:p w:rsidR="00CE61B8" w:rsidRPr="00A2172E" w:rsidRDefault="00CE61B8" w:rsidP="00A2172E">
      <w:pPr>
        <w:shd w:val="clear" w:color="auto" w:fill="FFFFFF"/>
        <w:tabs>
          <w:tab w:val="left" w:pos="1147"/>
        </w:tabs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sectPr w:rsidR="00CE61B8" w:rsidRPr="00A2172E" w:rsidSect="00613E3D">
      <w:footerReference w:type="default" r:id="rId9"/>
      <w:footerReference w:type="first" r:id="rId10"/>
      <w:pgSz w:w="11909" w:h="16834" w:code="9"/>
      <w:pgMar w:top="1247" w:right="1021" w:bottom="1021" w:left="1247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DC7" w:rsidRDefault="00553DC7">
      <w:r>
        <w:separator/>
      </w:r>
    </w:p>
  </w:endnote>
  <w:endnote w:type="continuationSeparator" w:id="0">
    <w:p w:rsidR="00553DC7" w:rsidRDefault="0055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FA0" w:rsidRDefault="007676FF">
    <w:pPr>
      <w:pStyle w:val="Stopka"/>
      <w:jc w:val="right"/>
    </w:pPr>
    <w:r>
      <w:rPr>
        <w:rStyle w:val="Numerstrony"/>
      </w:rPr>
      <w:fldChar w:fldCharType="begin"/>
    </w:r>
    <w:r w:rsidR="00F14FA0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6F60E6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0976928"/>
      <w:docPartObj>
        <w:docPartGallery w:val="Page Numbers (Bottom of Page)"/>
        <w:docPartUnique/>
      </w:docPartObj>
    </w:sdtPr>
    <w:sdtEndPr/>
    <w:sdtContent>
      <w:p w:rsidR="00D6777C" w:rsidRDefault="007676FF" w:rsidP="00D6777C">
        <w:pPr>
          <w:pStyle w:val="Stopka"/>
          <w:jc w:val="right"/>
        </w:pPr>
        <w:r>
          <w:fldChar w:fldCharType="begin"/>
        </w:r>
        <w:r w:rsidR="00D6777C">
          <w:instrText>PAGE   \* MERGEFORMAT</w:instrText>
        </w:r>
        <w:r>
          <w:fldChar w:fldCharType="separate"/>
        </w:r>
        <w:r w:rsidR="006F60E6">
          <w:rPr>
            <w:noProof/>
          </w:rPr>
          <w:t>1</w:t>
        </w:r>
        <w:r>
          <w:fldChar w:fldCharType="end"/>
        </w:r>
      </w:p>
    </w:sdtContent>
  </w:sdt>
  <w:p w:rsidR="00D6777C" w:rsidRDefault="00D677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DC7" w:rsidRDefault="00553DC7">
      <w:r>
        <w:separator/>
      </w:r>
    </w:p>
  </w:footnote>
  <w:footnote w:type="continuationSeparator" w:id="0">
    <w:p w:rsidR="00553DC7" w:rsidRDefault="00553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6E27"/>
    <w:multiLevelType w:val="hybridMultilevel"/>
    <w:tmpl w:val="396EA2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25600"/>
    <w:multiLevelType w:val="hybridMultilevel"/>
    <w:tmpl w:val="2C1A425C"/>
    <w:lvl w:ilvl="0" w:tplc="FFFFFFFF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2">
    <w:nsid w:val="04AA14A7"/>
    <w:multiLevelType w:val="hybridMultilevel"/>
    <w:tmpl w:val="FE803092"/>
    <w:lvl w:ilvl="0" w:tplc="FFFFFFFF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3">
    <w:nsid w:val="05DB4C30"/>
    <w:multiLevelType w:val="hybridMultilevel"/>
    <w:tmpl w:val="0BAE65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801796"/>
    <w:multiLevelType w:val="hybridMultilevel"/>
    <w:tmpl w:val="0944F5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9F1C31"/>
    <w:multiLevelType w:val="hybridMultilevel"/>
    <w:tmpl w:val="50A425D0"/>
    <w:lvl w:ilvl="0" w:tplc="FFFFFFFF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6">
    <w:nsid w:val="2E052611"/>
    <w:multiLevelType w:val="hybridMultilevel"/>
    <w:tmpl w:val="D6DE8D7C"/>
    <w:lvl w:ilvl="0" w:tplc="1A9C14D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061F33"/>
    <w:multiLevelType w:val="hybridMultilevel"/>
    <w:tmpl w:val="1DE2D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9181B"/>
    <w:multiLevelType w:val="hybridMultilevel"/>
    <w:tmpl w:val="F5682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506D9"/>
    <w:multiLevelType w:val="hybridMultilevel"/>
    <w:tmpl w:val="A4D02974"/>
    <w:lvl w:ilvl="0" w:tplc="82B01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8F66E3"/>
    <w:multiLevelType w:val="hybridMultilevel"/>
    <w:tmpl w:val="A4D02974"/>
    <w:lvl w:ilvl="0" w:tplc="82B01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1704B4"/>
    <w:multiLevelType w:val="hybridMultilevel"/>
    <w:tmpl w:val="A4D02974"/>
    <w:lvl w:ilvl="0" w:tplc="82B01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551BF8"/>
    <w:multiLevelType w:val="hybridMultilevel"/>
    <w:tmpl w:val="4ECA29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373B74"/>
    <w:multiLevelType w:val="hybridMultilevel"/>
    <w:tmpl w:val="2C1A425C"/>
    <w:lvl w:ilvl="0" w:tplc="FFFFFFFF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4">
    <w:nsid w:val="4EDA3D7C"/>
    <w:multiLevelType w:val="hybridMultilevel"/>
    <w:tmpl w:val="1C32056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1B42E54"/>
    <w:multiLevelType w:val="hybridMultilevel"/>
    <w:tmpl w:val="F530D9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4D6AC9"/>
    <w:multiLevelType w:val="hybridMultilevel"/>
    <w:tmpl w:val="E97AA6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53161B"/>
    <w:multiLevelType w:val="hybridMultilevel"/>
    <w:tmpl w:val="7B585A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6"/>
  </w:num>
  <w:num w:numId="5">
    <w:abstractNumId w:val="15"/>
  </w:num>
  <w:num w:numId="6">
    <w:abstractNumId w:val="4"/>
  </w:num>
  <w:num w:numId="7">
    <w:abstractNumId w:val="1"/>
  </w:num>
  <w:num w:numId="8">
    <w:abstractNumId w:val="12"/>
  </w:num>
  <w:num w:numId="9">
    <w:abstractNumId w:val="3"/>
  </w:num>
  <w:num w:numId="10">
    <w:abstractNumId w:val="14"/>
  </w:num>
  <w:num w:numId="11">
    <w:abstractNumId w:val="17"/>
  </w:num>
  <w:num w:numId="12">
    <w:abstractNumId w:val="9"/>
  </w:num>
  <w:num w:numId="13">
    <w:abstractNumId w:val="13"/>
  </w:num>
  <w:num w:numId="14">
    <w:abstractNumId w:val="11"/>
  </w:num>
  <w:num w:numId="15">
    <w:abstractNumId w:val="10"/>
  </w:num>
  <w:num w:numId="16">
    <w:abstractNumId w:val="8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B8"/>
    <w:rsid w:val="000125EC"/>
    <w:rsid w:val="00044776"/>
    <w:rsid w:val="00074032"/>
    <w:rsid w:val="0019223B"/>
    <w:rsid w:val="00192A7F"/>
    <w:rsid w:val="001A0FE3"/>
    <w:rsid w:val="001A2395"/>
    <w:rsid w:val="00215979"/>
    <w:rsid w:val="002439B4"/>
    <w:rsid w:val="002B1DFD"/>
    <w:rsid w:val="002C4D22"/>
    <w:rsid w:val="002F6690"/>
    <w:rsid w:val="004206F6"/>
    <w:rsid w:val="004208FB"/>
    <w:rsid w:val="0048448F"/>
    <w:rsid w:val="00494B6B"/>
    <w:rsid w:val="004A0292"/>
    <w:rsid w:val="004C1CD4"/>
    <w:rsid w:val="004E4483"/>
    <w:rsid w:val="005361E0"/>
    <w:rsid w:val="00553DC7"/>
    <w:rsid w:val="005A5035"/>
    <w:rsid w:val="005C0ECD"/>
    <w:rsid w:val="005F4740"/>
    <w:rsid w:val="00613E1C"/>
    <w:rsid w:val="00613E3D"/>
    <w:rsid w:val="00622842"/>
    <w:rsid w:val="00680493"/>
    <w:rsid w:val="0068627D"/>
    <w:rsid w:val="006A1FAB"/>
    <w:rsid w:val="006F60E6"/>
    <w:rsid w:val="0072727C"/>
    <w:rsid w:val="00730304"/>
    <w:rsid w:val="00734EDA"/>
    <w:rsid w:val="007676FF"/>
    <w:rsid w:val="00767FCF"/>
    <w:rsid w:val="00771A36"/>
    <w:rsid w:val="007F64AF"/>
    <w:rsid w:val="00802951"/>
    <w:rsid w:val="00845392"/>
    <w:rsid w:val="00891850"/>
    <w:rsid w:val="00905B5E"/>
    <w:rsid w:val="0092545C"/>
    <w:rsid w:val="00937CDC"/>
    <w:rsid w:val="00984151"/>
    <w:rsid w:val="009927A3"/>
    <w:rsid w:val="009A500B"/>
    <w:rsid w:val="009D6DC3"/>
    <w:rsid w:val="009E2BB6"/>
    <w:rsid w:val="00A2172E"/>
    <w:rsid w:val="00A411AC"/>
    <w:rsid w:val="00A62DAC"/>
    <w:rsid w:val="00A87E54"/>
    <w:rsid w:val="00A97A05"/>
    <w:rsid w:val="00AF3A0B"/>
    <w:rsid w:val="00B2123D"/>
    <w:rsid w:val="00B62AFB"/>
    <w:rsid w:val="00B80C7E"/>
    <w:rsid w:val="00B82D1B"/>
    <w:rsid w:val="00B9423F"/>
    <w:rsid w:val="00BA1560"/>
    <w:rsid w:val="00BA4573"/>
    <w:rsid w:val="00BB470E"/>
    <w:rsid w:val="00C73388"/>
    <w:rsid w:val="00CB04FC"/>
    <w:rsid w:val="00CE61B8"/>
    <w:rsid w:val="00D139BC"/>
    <w:rsid w:val="00D14921"/>
    <w:rsid w:val="00D317F8"/>
    <w:rsid w:val="00D65563"/>
    <w:rsid w:val="00D6777C"/>
    <w:rsid w:val="00D82038"/>
    <w:rsid w:val="00DD48DA"/>
    <w:rsid w:val="00DD6472"/>
    <w:rsid w:val="00E12061"/>
    <w:rsid w:val="00E618D6"/>
    <w:rsid w:val="00EB5AF4"/>
    <w:rsid w:val="00ED5AA4"/>
    <w:rsid w:val="00F14FA0"/>
    <w:rsid w:val="00F2295D"/>
    <w:rsid w:val="00F33E50"/>
    <w:rsid w:val="00F45C60"/>
    <w:rsid w:val="00FA7915"/>
    <w:rsid w:val="00FA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13E3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1">
    <w:name w:val="heading 1"/>
    <w:basedOn w:val="Normalny"/>
    <w:next w:val="Normalny"/>
    <w:qFormat/>
    <w:rsid w:val="00613E3D"/>
    <w:pPr>
      <w:keepNext/>
      <w:shd w:val="clear" w:color="auto" w:fill="FFFFFF"/>
      <w:spacing w:before="240" w:after="240"/>
      <w:ind w:left="516"/>
      <w:outlineLvl w:val="0"/>
    </w:pPr>
    <w:rPr>
      <w:i/>
      <w:iCs/>
      <w:spacing w:val="-3"/>
      <w:sz w:val="24"/>
      <w:szCs w:val="24"/>
    </w:rPr>
  </w:style>
  <w:style w:type="paragraph" w:styleId="Nagwek2">
    <w:name w:val="heading 2"/>
    <w:basedOn w:val="Normalny"/>
    <w:next w:val="Normalny"/>
    <w:qFormat/>
    <w:rsid w:val="00613E3D"/>
    <w:pPr>
      <w:keepNext/>
      <w:shd w:val="clear" w:color="auto" w:fill="FFFFFF"/>
      <w:spacing w:before="240" w:after="240"/>
      <w:ind w:left="142"/>
      <w:outlineLvl w:val="1"/>
    </w:pPr>
    <w:rPr>
      <w:i/>
      <w:iCs/>
      <w:spacing w:val="-1"/>
      <w:sz w:val="24"/>
      <w:szCs w:val="24"/>
    </w:rPr>
  </w:style>
  <w:style w:type="paragraph" w:styleId="Nagwek3">
    <w:name w:val="heading 3"/>
    <w:basedOn w:val="Normalny"/>
    <w:next w:val="Normalny"/>
    <w:qFormat/>
    <w:rsid w:val="00613E3D"/>
    <w:pPr>
      <w:keepNext/>
      <w:shd w:val="clear" w:color="auto" w:fill="FFFFFF"/>
      <w:spacing w:before="240" w:after="120"/>
      <w:ind w:left="136"/>
      <w:outlineLvl w:val="2"/>
    </w:pPr>
    <w:rPr>
      <w:i/>
      <w:iCs/>
      <w:spacing w:val="-1"/>
      <w:sz w:val="24"/>
      <w:szCs w:val="24"/>
    </w:rPr>
  </w:style>
  <w:style w:type="paragraph" w:styleId="Nagwek4">
    <w:name w:val="heading 4"/>
    <w:basedOn w:val="Normalny"/>
    <w:next w:val="Normalny"/>
    <w:qFormat/>
    <w:rsid w:val="00613E3D"/>
    <w:pPr>
      <w:keepNext/>
      <w:shd w:val="clear" w:color="auto" w:fill="FFFFFF"/>
      <w:spacing w:before="240" w:after="120"/>
      <w:ind w:left="119"/>
      <w:outlineLvl w:val="3"/>
    </w:pPr>
    <w:rPr>
      <w:i/>
      <w:iCs/>
      <w:sz w:val="24"/>
      <w:szCs w:val="24"/>
    </w:rPr>
  </w:style>
  <w:style w:type="paragraph" w:styleId="Nagwek5">
    <w:name w:val="heading 5"/>
    <w:basedOn w:val="Normalny"/>
    <w:next w:val="Normalny"/>
    <w:qFormat/>
    <w:rsid w:val="00613E3D"/>
    <w:pPr>
      <w:keepNext/>
      <w:shd w:val="clear" w:color="auto" w:fill="FFFFFF"/>
      <w:spacing w:after="240"/>
      <w:jc w:val="center"/>
      <w:outlineLvl w:val="4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13E3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13E3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13E3D"/>
  </w:style>
  <w:style w:type="paragraph" w:styleId="Tekstpodstawowy">
    <w:name w:val="Body Text"/>
    <w:basedOn w:val="Normalny"/>
    <w:rsid w:val="00613E3D"/>
    <w:pPr>
      <w:shd w:val="clear" w:color="auto" w:fill="FFFFFF"/>
      <w:spacing w:after="120"/>
      <w:jc w:val="both"/>
    </w:pPr>
    <w:rPr>
      <w:spacing w:val="-2"/>
      <w:sz w:val="24"/>
      <w:szCs w:val="24"/>
    </w:rPr>
  </w:style>
  <w:style w:type="paragraph" w:styleId="Akapitzlist">
    <w:name w:val="List Paragraph"/>
    <w:basedOn w:val="Normalny"/>
    <w:uiPriority w:val="34"/>
    <w:qFormat/>
    <w:rsid w:val="0021597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Bezodstpw">
    <w:name w:val="No Spacing"/>
    <w:uiPriority w:val="1"/>
    <w:qFormat/>
    <w:rsid w:val="005A5035"/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6777C"/>
    <w:rPr>
      <w:rFonts w:ascii="Arial" w:hAnsi="Arial" w:cs="Arial"/>
    </w:rPr>
  </w:style>
  <w:style w:type="character" w:customStyle="1" w:styleId="StopkaZnak">
    <w:name w:val="Stopka Znak"/>
    <w:basedOn w:val="Domylnaczcionkaakapitu"/>
    <w:link w:val="Stopka"/>
    <w:uiPriority w:val="99"/>
    <w:rsid w:val="00D6777C"/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rsid w:val="00B82D1B"/>
  </w:style>
  <w:style w:type="character" w:customStyle="1" w:styleId="TekstprzypisukocowegoZnak">
    <w:name w:val="Tekst przypisu końcowego Znak"/>
    <w:basedOn w:val="Domylnaczcionkaakapitu"/>
    <w:link w:val="Tekstprzypisukocowego"/>
    <w:rsid w:val="00B82D1B"/>
    <w:rPr>
      <w:rFonts w:ascii="Arial" w:hAnsi="Arial" w:cs="Arial"/>
    </w:rPr>
  </w:style>
  <w:style w:type="character" w:styleId="Odwoanieprzypisukocowego">
    <w:name w:val="endnote reference"/>
    <w:basedOn w:val="Domylnaczcionkaakapitu"/>
    <w:rsid w:val="00B82D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13E3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1">
    <w:name w:val="heading 1"/>
    <w:basedOn w:val="Normalny"/>
    <w:next w:val="Normalny"/>
    <w:qFormat/>
    <w:rsid w:val="00613E3D"/>
    <w:pPr>
      <w:keepNext/>
      <w:shd w:val="clear" w:color="auto" w:fill="FFFFFF"/>
      <w:spacing w:before="240" w:after="240"/>
      <w:ind w:left="516"/>
      <w:outlineLvl w:val="0"/>
    </w:pPr>
    <w:rPr>
      <w:i/>
      <w:iCs/>
      <w:spacing w:val="-3"/>
      <w:sz w:val="24"/>
      <w:szCs w:val="24"/>
    </w:rPr>
  </w:style>
  <w:style w:type="paragraph" w:styleId="Nagwek2">
    <w:name w:val="heading 2"/>
    <w:basedOn w:val="Normalny"/>
    <w:next w:val="Normalny"/>
    <w:qFormat/>
    <w:rsid w:val="00613E3D"/>
    <w:pPr>
      <w:keepNext/>
      <w:shd w:val="clear" w:color="auto" w:fill="FFFFFF"/>
      <w:spacing w:before="240" w:after="240"/>
      <w:ind w:left="142"/>
      <w:outlineLvl w:val="1"/>
    </w:pPr>
    <w:rPr>
      <w:i/>
      <w:iCs/>
      <w:spacing w:val="-1"/>
      <w:sz w:val="24"/>
      <w:szCs w:val="24"/>
    </w:rPr>
  </w:style>
  <w:style w:type="paragraph" w:styleId="Nagwek3">
    <w:name w:val="heading 3"/>
    <w:basedOn w:val="Normalny"/>
    <w:next w:val="Normalny"/>
    <w:qFormat/>
    <w:rsid w:val="00613E3D"/>
    <w:pPr>
      <w:keepNext/>
      <w:shd w:val="clear" w:color="auto" w:fill="FFFFFF"/>
      <w:spacing w:before="240" w:after="120"/>
      <w:ind w:left="136"/>
      <w:outlineLvl w:val="2"/>
    </w:pPr>
    <w:rPr>
      <w:i/>
      <w:iCs/>
      <w:spacing w:val="-1"/>
      <w:sz w:val="24"/>
      <w:szCs w:val="24"/>
    </w:rPr>
  </w:style>
  <w:style w:type="paragraph" w:styleId="Nagwek4">
    <w:name w:val="heading 4"/>
    <w:basedOn w:val="Normalny"/>
    <w:next w:val="Normalny"/>
    <w:qFormat/>
    <w:rsid w:val="00613E3D"/>
    <w:pPr>
      <w:keepNext/>
      <w:shd w:val="clear" w:color="auto" w:fill="FFFFFF"/>
      <w:spacing w:before="240" w:after="120"/>
      <w:ind w:left="119"/>
      <w:outlineLvl w:val="3"/>
    </w:pPr>
    <w:rPr>
      <w:i/>
      <w:iCs/>
      <w:sz w:val="24"/>
      <w:szCs w:val="24"/>
    </w:rPr>
  </w:style>
  <w:style w:type="paragraph" w:styleId="Nagwek5">
    <w:name w:val="heading 5"/>
    <w:basedOn w:val="Normalny"/>
    <w:next w:val="Normalny"/>
    <w:qFormat/>
    <w:rsid w:val="00613E3D"/>
    <w:pPr>
      <w:keepNext/>
      <w:shd w:val="clear" w:color="auto" w:fill="FFFFFF"/>
      <w:spacing w:after="240"/>
      <w:jc w:val="center"/>
      <w:outlineLvl w:val="4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13E3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13E3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13E3D"/>
  </w:style>
  <w:style w:type="paragraph" w:styleId="Tekstpodstawowy">
    <w:name w:val="Body Text"/>
    <w:basedOn w:val="Normalny"/>
    <w:rsid w:val="00613E3D"/>
    <w:pPr>
      <w:shd w:val="clear" w:color="auto" w:fill="FFFFFF"/>
      <w:spacing w:after="120"/>
      <w:jc w:val="both"/>
    </w:pPr>
    <w:rPr>
      <w:spacing w:val="-2"/>
      <w:sz w:val="24"/>
      <w:szCs w:val="24"/>
    </w:rPr>
  </w:style>
  <w:style w:type="paragraph" w:styleId="Akapitzlist">
    <w:name w:val="List Paragraph"/>
    <w:basedOn w:val="Normalny"/>
    <w:uiPriority w:val="34"/>
    <w:qFormat/>
    <w:rsid w:val="0021597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Bezodstpw">
    <w:name w:val="No Spacing"/>
    <w:uiPriority w:val="1"/>
    <w:qFormat/>
    <w:rsid w:val="005A5035"/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6777C"/>
    <w:rPr>
      <w:rFonts w:ascii="Arial" w:hAnsi="Arial" w:cs="Arial"/>
    </w:rPr>
  </w:style>
  <w:style w:type="character" w:customStyle="1" w:styleId="StopkaZnak">
    <w:name w:val="Stopka Znak"/>
    <w:basedOn w:val="Domylnaczcionkaakapitu"/>
    <w:link w:val="Stopka"/>
    <w:uiPriority w:val="99"/>
    <w:rsid w:val="00D6777C"/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rsid w:val="00B82D1B"/>
  </w:style>
  <w:style w:type="character" w:customStyle="1" w:styleId="TekstprzypisukocowegoZnak">
    <w:name w:val="Tekst przypisu końcowego Znak"/>
    <w:basedOn w:val="Domylnaczcionkaakapitu"/>
    <w:link w:val="Tekstprzypisukocowego"/>
    <w:rsid w:val="00B82D1B"/>
    <w:rPr>
      <w:rFonts w:ascii="Arial" w:hAnsi="Arial" w:cs="Arial"/>
    </w:rPr>
  </w:style>
  <w:style w:type="character" w:styleId="Odwoanieprzypisukocowego">
    <w:name w:val="endnote reference"/>
    <w:basedOn w:val="Domylnaczcionkaakapitu"/>
    <w:rsid w:val="00B82D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FCFB7-59D7-4417-AB0F-70DD3CCF0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777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Wydział Mechaniczny</vt:lpstr>
    </vt:vector>
  </TitlesOfParts>
  <Company>Renata Dziekanat</Company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Wydział Mechaniczny</dc:title>
  <dc:creator>Piotr</dc:creator>
  <cp:lastModifiedBy>Piotr</cp:lastModifiedBy>
  <cp:revision>18</cp:revision>
  <cp:lastPrinted>2022-08-16T07:06:00Z</cp:lastPrinted>
  <dcterms:created xsi:type="dcterms:W3CDTF">2022-07-01T05:25:00Z</dcterms:created>
  <dcterms:modified xsi:type="dcterms:W3CDTF">2022-08-16T07:08:00Z</dcterms:modified>
</cp:coreProperties>
</file>