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793CB" w14:textId="77777777" w:rsidR="00D552A1" w:rsidRDefault="00D552A1" w:rsidP="00D552A1">
      <w:pPr>
        <w:pStyle w:val="Standard"/>
        <w:jc w:val="center"/>
        <w:rPr>
          <w:rFonts w:ascii="Cambria" w:hAnsi="Cambria" w:cs="Arial"/>
          <w:b/>
          <w:sz w:val="32"/>
          <w:szCs w:val="28"/>
        </w:rPr>
      </w:pPr>
      <w:r>
        <w:rPr>
          <w:rFonts w:ascii="Cambria" w:hAnsi="Cambria" w:cs="Arial"/>
          <w:b/>
          <w:sz w:val="32"/>
          <w:szCs w:val="28"/>
        </w:rPr>
        <w:t xml:space="preserve">Pytania na egzamin dyplomowy </w:t>
      </w:r>
    </w:p>
    <w:p w14:paraId="43DDCDDA" w14:textId="77777777" w:rsidR="00D552A1" w:rsidRDefault="00D552A1" w:rsidP="00D552A1">
      <w:pPr>
        <w:pStyle w:val="Standard"/>
        <w:jc w:val="center"/>
        <w:rPr>
          <w:rFonts w:ascii="Cambria" w:hAnsi="Cambria" w:cs="Arial"/>
          <w:sz w:val="32"/>
          <w:szCs w:val="28"/>
        </w:rPr>
      </w:pPr>
      <w:r>
        <w:rPr>
          <w:rFonts w:ascii="Cambria" w:hAnsi="Cambria" w:cs="Arial"/>
          <w:sz w:val="32"/>
          <w:szCs w:val="28"/>
        </w:rPr>
        <w:t xml:space="preserve">dla studentów I stopnia kierunku </w:t>
      </w:r>
    </w:p>
    <w:p w14:paraId="646F1BCE" w14:textId="599E8DAC" w:rsidR="0074601F" w:rsidRPr="00D552A1" w:rsidRDefault="0074601F" w:rsidP="00D552A1">
      <w:pPr>
        <w:pStyle w:val="Standard"/>
        <w:jc w:val="center"/>
        <w:rPr>
          <w:rFonts w:asciiTheme="majorHAnsi" w:hAnsiTheme="majorHAnsi" w:cs="Times New Roman"/>
          <w:sz w:val="32"/>
          <w:szCs w:val="32"/>
        </w:rPr>
      </w:pPr>
      <w:r w:rsidRPr="00D552A1">
        <w:rPr>
          <w:rFonts w:asciiTheme="majorHAnsi" w:hAnsiTheme="majorHAnsi" w:cs="Times New Roman"/>
          <w:b/>
          <w:sz w:val="32"/>
          <w:szCs w:val="32"/>
        </w:rPr>
        <w:t>INŻYNIERIA BIOMEDYCZNA</w:t>
      </w:r>
    </w:p>
    <w:p w14:paraId="5ED5ECB3" w14:textId="77777777" w:rsidR="002152EB" w:rsidRDefault="002152EB" w:rsidP="00D552A1">
      <w:pPr>
        <w:pStyle w:val="Standard"/>
        <w:jc w:val="center"/>
        <w:rPr>
          <w:rFonts w:asciiTheme="majorHAnsi" w:hAnsiTheme="majorHAnsi" w:cs="Arial"/>
          <w:b/>
          <w:sz w:val="32"/>
          <w:szCs w:val="32"/>
        </w:rPr>
      </w:pPr>
    </w:p>
    <w:p w14:paraId="32ADDBCC" w14:textId="15A7BBA2" w:rsidR="00D552A1" w:rsidRPr="002152EB" w:rsidRDefault="002152EB" w:rsidP="00D552A1">
      <w:pPr>
        <w:pStyle w:val="Standard"/>
        <w:jc w:val="center"/>
        <w:rPr>
          <w:rFonts w:asciiTheme="majorHAnsi" w:hAnsiTheme="majorHAnsi" w:cs="Arial"/>
          <w:sz w:val="32"/>
          <w:szCs w:val="32"/>
        </w:rPr>
      </w:pPr>
      <w:r w:rsidRPr="002152EB">
        <w:rPr>
          <w:rFonts w:asciiTheme="majorHAnsi" w:hAnsiTheme="majorHAnsi" w:cs="Arial"/>
          <w:sz w:val="32"/>
          <w:szCs w:val="32"/>
        </w:rPr>
        <w:t>Zestaw pytań obowiązuje od roku akademickiego 2026/2027</w:t>
      </w:r>
    </w:p>
    <w:p w14:paraId="74C71C6E" w14:textId="77777777" w:rsidR="00D552A1" w:rsidRPr="00D552A1" w:rsidRDefault="00D552A1" w:rsidP="00D552A1">
      <w:pPr>
        <w:pStyle w:val="Standard"/>
        <w:jc w:val="center"/>
        <w:rPr>
          <w:rFonts w:ascii="Cambria" w:hAnsi="Cambria" w:cs="Arial"/>
          <w:b/>
          <w:sz w:val="32"/>
          <w:szCs w:val="28"/>
        </w:rPr>
      </w:pPr>
    </w:p>
    <w:p w14:paraId="4233F052" w14:textId="5FDCA599" w:rsidR="00D552A1" w:rsidRDefault="00D552A1" w:rsidP="00D552A1">
      <w:pPr>
        <w:pStyle w:val="Standard"/>
        <w:spacing w:before="120" w:after="200" w:line="280" w:lineRule="exact"/>
      </w:pPr>
      <w:r w:rsidRPr="000E27C9">
        <w:rPr>
          <w:rFonts w:ascii="Cambria" w:hAnsi="Cambria" w:cs="Arial"/>
          <w:b/>
          <w:noProof/>
          <w:szCs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538E1" wp14:editId="117F689A">
                <wp:simplePos x="0" y="0"/>
                <wp:positionH relativeFrom="column">
                  <wp:posOffset>-9525</wp:posOffset>
                </wp:positionH>
                <wp:positionV relativeFrom="paragraph">
                  <wp:posOffset>258445</wp:posOffset>
                </wp:positionV>
                <wp:extent cx="6126480" cy="0"/>
                <wp:effectExtent l="5715" t="5080" r="11430" b="1397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65D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75pt;margin-top:20.35pt;width:48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" strokeweight=".26467mm"/>
            </w:pict>
          </mc:Fallback>
        </mc:AlternateContent>
      </w:r>
      <w:r>
        <w:rPr>
          <w:rFonts w:ascii="Cambria" w:hAnsi="Cambria" w:cs="Arial"/>
          <w:b/>
          <w:szCs w:val="28"/>
        </w:rPr>
        <w:t>PYTANIA KIERUNKOWE</w:t>
      </w:r>
    </w:p>
    <w:p w14:paraId="5D9758CC" w14:textId="77777777" w:rsidR="00D552A1" w:rsidRDefault="00D552A1" w:rsidP="00D552A1">
      <w:pPr>
        <w:pStyle w:val="Standard"/>
        <w:rPr>
          <w:rFonts w:ascii="Cambria" w:hAnsi="Cambria" w:cs="Arial"/>
          <w:i/>
          <w:szCs w:val="28"/>
        </w:rPr>
      </w:pPr>
      <w:r>
        <w:rPr>
          <w:rFonts w:ascii="Cambria" w:hAnsi="Cambria" w:cs="Arial"/>
          <w:i/>
          <w:szCs w:val="28"/>
        </w:rPr>
        <w:t xml:space="preserve">20 pytań, z których dwa są losowane na egzaminie dyplomowym </w:t>
      </w:r>
    </w:p>
    <w:p w14:paraId="07DA2B7F" w14:textId="6766BAF0" w:rsidR="0074601F" w:rsidRDefault="0074601F" w:rsidP="00D552A1">
      <w:pPr>
        <w:rPr>
          <w:rFonts w:ascii="Times New Roman" w:hAnsi="Times New Roman" w:cs="Times New Roman"/>
          <w:sz w:val="24"/>
          <w:szCs w:val="24"/>
        </w:rPr>
      </w:pPr>
    </w:p>
    <w:p w14:paraId="2ECD7195" w14:textId="6849F6BB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Definicja biomateriału i ich rodzaje.</w:t>
      </w:r>
    </w:p>
    <w:p w14:paraId="1A8B2F22" w14:textId="35CFA670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Podział i zastosowania implantów.</w:t>
      </w:r>
    </w:p>
    <w:p w14:paraId="689BE232" w14:textId="0561DB3F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Co to są przeszczepy, definicja, zastosowanie, rodzaje, immunologia przeszczepów</w:t>
      </w:r>
    </w:p>
    <w:p w14:paraId="3F4196DE" w14:textId="5C89532A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Omów metody obrazowania medycznego.</w:t>
      </w:r>
    </w:p>
    <w:p w14:paraId="5245A268" w14:textId="1C624ACA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 xml:space="preserve">Omów metody zapobiegania i redukcji rozwoju mikroorganizmów. </w:t>
      </w:r>
    </w:p>
    <w:p w14:paraId="54744EDD" w14:textId="005060FD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Metody i urządzenia wykorzystywane w radiologii.</w:t>
      </w:r>
    </w:p>
    <w:p w14:paraId="0D026162" w14:textId="12B0250C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Rodzaje promieniowania jądrowego i metody detekcji.</w:t>
      </w:r>
    </w:p>
    <w:p w14:paraId="2F5EB210" w14:textId="4A4A652C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Omów zasady doboru materiałów do zastosowań w implantologii.</w:t>
      </w:r>
    </w:p>
    <w:p w14:paraId="5EE1D1E6" w14:textId="2E9C9D9A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Definicja polimeru i ich przykładowe zastosowanie w medycynie.</w:t>
      </w:r>
    </w:p>
    <w:p w14:paraId="183E4657" w14:textId="38F020D8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Definicja ceramiki i jej przykładowe zastosowanie w medycynie.</w:t>
      </w:r>
    </w:p>
    <w:p w14:paraId="281D2CA8" w14:textId="617B8CBC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Co to jest sztuczna inteligencja i jakie są jej zadania?</w:t>
      </w:r>
    </w:p>
    <w:p w14:paraId="0246F397" w14:textId="4B6AF30A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Co to jest sztuczna sieć neuronowa?</w:t>
      </w:r>
    </w:p>
    <w:p w14:paraId="76FB9110" w14:textId="321DE123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Technologie przyrostowe w medycynie, rodzaje stosowanych materiałów, zastosowanie.</w:t>
      </w:r>
    </w:p>
    <w:p w14:paraId="2BF90F46" w14:textId="0DB93208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Omów wykorzystanie grafiki 3D CAD/CAM w medycynie.</w:t>
      </w:r>
    </w:p>
    <w:p w14:paraId="0CCBAF99" w14:textId="604A20C2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 xml:space="preserve">Omów budowę komórki </w:t>
      </w:r>
      <w:proofErr w:type="spellStart"/>
      <w:r w:rsidRPr="00324E00">
        <w:rPr>
          <w:rFonts w:asciiTheme="majorHAnsi" w:hAnsiTheme="majorHAnsi" w:cs="Times New Roman"/>
          <w:sz w:val="24"/>
          <w:szCs w:val="24"/>
        </w:rPr>
        <w:t>prokariotycznej</w:t>
      </w:r>
      <w:proofErr w:type="spellEnd"/>
      <w:r w:rsidRPr="00324E00">
        <w:rPr>
          <w:rFonts w:asciiTheme="majorHAnsi" w:hAnsiTheme="majorHAnsi" w:cs="Times New Roman"/>
          <w:sz w:val="24"/>
          <w:szCs w:val="24"/>
        </w:rPr>
        <w:t>.</w:t>
      </w:r>
    </w:p>
    <w:p w14:paraId="7D1C38C6" w14:textId="35CF9237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Główne rodzaje tkanek w organizmie człowieka – budowa i funkcje.</w:t>
      </w:r>
    </w:p>
    <w:p w14:paraId="3EBB0CF9" w14:textId="00962C69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Wymień i omów przykładowe czujniki do pomiaru podstawowych funkcji życiowych człowieka</w:t>
      </w:r>
    </w:p>
    <w:p w14:paraId="28ED8ED7" w14:textId="3B735600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Pojęcie sygnału, metody analizy i syntezy sygnałów, zastosowanie transformaty Fouriera.</w:t>
      </w:r>
    </w:p>
    <w:p w14:paraId="3C8D948A" w14:textId="2DE5499F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Koncepcja analogowo-cyfrowego przetwarzania sygnałów.</w:t>
      </w:r>
    </w:p>
    <w:p w14:paraId="6F4CFE6E" w14:textId="741202D6" w:rsidR="00D552A1" w:rsidRPr="00324E00" w:rsidRDefault="00D552A1" w:rsidP="00C75FEC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324E00">
        <w:rPr>
          <w:rFonts w:asciiTheme="majorHAnsi" w:hAnsiTheme="majorHAnsi" w:cs="Times New Roman"/>
          <w:sz w:val="24"/>
          <w:szCs w:val="24"/>
        </w:rPr>
        <w:t>Omów podstawowe algorytmy programowania.</w:t>
      </w:r>
    </w:p>
    <w:p w14:paraId="124475C5" w14:textId="7203B264" w:rsidR="00D552A1" w:rsidRDefault="00D552A1" w:rsidP="00746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998B9C" w14:textId="77777777" w:rsidR="00324E00" w:rsidRPr="00DD013D" w:rsidRDefault="00324E00" w:rsidP="00C75FEC">
      <w:pPr>
        <w:rPr>
          <w:rFonts w:ascii="Times New Roman" w:hAnsi="Times New Roman" w:cs="Times New Roman"/>
          <w:sz w:val="24"/>
          <w:szCs w:val="24"/>
        </w:rPr>
      </w:pPr>
    </w:p>
    <w:p w14:paraId="504F4F5B" w14:textId="157C97C6" w:rsidR="00D552A1" w:rsidRDefault="00D552A1" w:rsidP="00D552A1">
      <w:pPr>
        <w:pStyle w:val="Standard"/>
        <w:spacing w:before="120" w:after="200" w:line="280" w:lineRule="exact"/>
      </w:pPr>
      <w:r w:rsidRPr="000E27C9">
        <w:rPr>
          <w:rFonts w:ascii="Cambria" w:hAnsi="Cambria" w:cs="Arial"/>
          <w:b/>
          <w:noProof/>
          <w:szCs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C3D7B" wp14:editId="473348CC">
                <wp:simplePos x="0" y="0"/>
                <wp:positionH relativeFrom="column">
                  <wp:posOffset>-9525</wp:posOffset>
                </wp:positionH>
                <wp:positionV relativeFrom="paragraph">
                  <wp:posOffset>230505</wp:posOffset>
                </wp:positionV>
                <wp:extent cx="6126480" cy="0"/>
                <wp:effectExtent l="5715" t="7620" r="11430" b="1143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C1303" id="Łącznik prosty ze strzałką 2" o:spid="_x0000_s1026" type="#_x0000_t32" style="position:absolute;margin-left:-.75pt;margin-top:18.15pt;width:482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" strokeweight=".26467mm"/>
            </w:pict>
          </mc:Fallback>
        </mc:AlternateContent>
      </w:r>
      <w:r>
        <w:rPr>
          <w:rFonts w:ascii="Cambria" w:hAnsi="Cambria" w:cs="Arial"/>
          <w:b/>
          <w:szCs w:val="28"/>
        </w:rPr>
        <w:t>PYTANIA SPECJALNOŚCIOWE</w:t>
      </w:r>
    </w:p>
    <w:p w14:paraId="57C354C4" w14:textId="47333617" w:rsidR="003455B0" w:rsidRDefault="00D552A1" w:rsidP="00D552A1">
      <w:pPr>
        <w:pStyle w:val="Standard"/>
        <w:spacing w:before="120" w:after="200" w:line="280" w:lineRule="exact"/>
        <w:rPr>
          <w:rFonts w:ascii="Cambria" w:hAnsi="Cambria" w:cs="Arial"/>
          <w:i/>
          <w:szCs w:val="28"/>
        </w:rPr>
      </w:pPr>
      <w:r>
        <w:rPr>
          <w:rFonts w:ascii="Cambria" w:hAnsi="Cambria" w:cs="Arial"/>
          <w:i/>
          <w:szCs w:val="28"/>
        </w:rPr>
        <w:t xml:space="preserve">10 pytań, z których jedno jest losowane na egzaminie dyplomowym </w:t>
      </w:r>
    </w:p>
    <w:p w14:paraId="62017EE8" w14:textId="41816A45" w:rsidR="003455B0" w:rsidRPr="00324E00" w:rsidRDefault="00D552A1" w:rsidP="00324E00">
      <w:pPr>
        <w:spacing w:before="100" w:beforeAutospacing="1" w:after="100" w:afterAutospacing="1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324E00">
        <w:rPr>
          <w:rFonts w:asciiTheme="majorHAnsi" w:hAnsiTheme="majorHAnsi" w:cstheme="minorHAnsi"/>
          <w:b/>
          <w:sz w:val="24"/>
          <w:szCs w:val="24"/>
        </w:rPr>
        <w:t xml:space="preserve">Specjalność: </w:t>
      </w:r>
      <w:proofErr w:type="spellStart"/>
      <w:r w:rsidRPr="00324E00">
        <w:rPr>
          <w:rFonts w:asciiTheme="majorHAnsi" w:hAnsiTheme="majorHAnsi" w:cstheme="minorHAnsi"/>
          <w:b/>
          <w:sz w:val="24"/>
          <w:szCs w:val="24"/>
        </w:rPr>
        <w:t>Bioinformatyka</w:t>
      </w:r>
      <w:proofErr w:type="spellEnd"/>
      <w:r w:rsidRPr="00324E00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</w:p>
    <w:p w14:paraId="64FDA376" w14:textId="77777777" w:rsidR="00324E00" w:rsidRPr="00324E00" w:rsidRDefault="00324E00" w:rsidP="00324E00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 xml:space="preserve">Omówić metody modelowania medycznych systemów informatycznych </w:t>
      </w:r>
    </w:p>
    <w:p w14:paraId="7174CACB" w14:textId="77777777" w:rsidR="00324E00" w:rsidRPr="00324E00" w:rsidRDefault="00324E00" w:rsidP="00324E00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Wykorzystanie centr obliczeniowych i chmury danych w medycynie.</w:t>
      </w:r>
    </w:p>
    <w:p w14:paraId="2894C14A" w14:textId="77777777" w:rsidR="00324E00" w:rsidRPr="00324E00" w:rsidRDefault="00324E00" w:rsidP="00324E00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Rozpoznawanie sygnałów medycznych 1D, 2D.</w:t>
      </w:r>
    </w:p>
    <w:p w14:paraId="6DC7EAF4" w14:textId="77777777" w:rsidR="00324E00" w:rsidRPr="00324E00" w:rsidRDefault="00324E00" w:rsidP="00324E00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Omówić narzędzia wspierające produkcję oprogramowania.</w:t>
      </w:r>
    </w:p>
    <w:p w14:paraId="298D7FE3" w14:textId="77777777" w:rsidR="00324E00" w:rsidRPr="00324E00" w:rsidRDefault="00324E00" w:rsidP="00324E00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Zastosowanie Internetu Rzeczy w medycynie.</w:t>
      </w:r>
    </w:p>
    <w:p w14:paraId="346FFB03" w14:textId="77777777" w:rsidR="00324E00" w:rsidRPr="00324E00" w:rsidRDefault="00324E00" w:rsidP="00324E00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Metody ochrony danych w medycynie</w:t>
      </w:r>
    </w:p>
    <w:p w14:paraId="46FD69DF" w14:textId="77777777" w:rsidR="00324E00" w:rsidRPr="00324E00" w:rsidRDefault="00324E00" w:rsidP="00324E00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Opisz skalowalne systemy informatyczne</w:t>
      </w:r>
    </w:p>
    <w:p w14:paraId="02D36A4E" w14:textId="77777777" w:rsidR="00324E00" w:rsidRPr="00324E00" w:rsidRDefault="00324E00" w:rsidP="00324E00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Opisz ideę inżynierii oprogramowania.</w:t>
      </w:r>
    </w:p>
    <w:p w14:paraId="03A1E118" w14:textId="77777777" w:rsidR="00324E00" w:rsidRPr="00324E00" w:rsidRDefault="00324E00" w:rsidP="00324E00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Opisz zasady projektowania CAD/CAM i wykorzystanie grafiki  komputerowej w zastosowaniach medycznych</w:t>
      </w:r>
    </w:p>
    <w:p w14:paraId="61B2F18A" w14:textId="74451662" w:rsidR="00324E00" w:rsidRPr="00324E00" w:rsidRDefault="00324E00" w:rsidP="00324E00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Omówić podstawowe algorytmy programowania</w:t>
      </w:r>
    </w:p>
    <w:p w14:paraId="5B2F2E69" w14:textId="2BB4418C" w:rsidR="00324E00" w:rsidRPr="00324E00" w:rsidRDefault="00324E00" w:rsidP="00324E00">
      <w:pPr>
        <w:spacing w:before="100" w:beforeAutospacing="1" w:after="100" w:afterAutospacing="1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324E00">
        <w:rPr>
          <w:rFonts w:asciiTheme="majorHAnsi" w:hAnsiTheme="majorHAnsi" w:cstheme="minorHAnsi"/>
          <w:b/>
          <w:sz w:val="24"/>
          <w:szCs w:val="24"/>
        </w:rPr>
        <w:t>Specjalność: Inżynieria stomatologiczna</w:t>
      </w:r>
      <w:r w:rsidRPr="00324E00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</w:p>
    <w:p w14:paraId="5D54E962" w14:textId="77777777" w:rsidR="00324E00" w:rsidRPr="00324E00" w:rsidRDefault="00324E00" w:rsidP="00324E00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Rodzaje materiałów stosowanych w protetyce stomatologicznej.</w:t>
      </w:r>
    </w:p>
    <w:p w14:paraId="1D8A2A19" w14:textId="77777777" w:rsidR="00324E00" w:rsidRPr="00324E00" w:rsidRDefault="00324E00" w:rsidP="00324E00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Omów metody diagnostyki materiałów do zastosowań stomatologicznych.</w:t>
      </w:r>
    </w:p>
    <w:p w14:paraId="587DBE39" w14:textId="77777777" w:rsidR="00324E00" w:rsidRPr="00324E00" w:rsidRDefault="00324E00" w:rsidP="00324E00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Techniki wytwarzania i modyfikacji materiałów protetycznych.</w:t>
      </w:r>
    </w:p>
    <w:p w14:paraId="6AF772F0" w14:textId="77777777" w:rsidR="00324E00" w:rsidRPr="00324E00" w:rsidRDefault="00324E00" w:rsidP="00324E00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Opisz bakterie chorobotwórcze wpływające na niepowodzenia w implantacji.</w:t>
      </w:r>
    </w:p>
    <w:p w14:paraId="3201400C" w14:textId="77777777" w:rsidR="00324E00" w:rsidRPr="00324E00" w:rsidRDefault="00324E00" w:rsidP="00324E00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Metody badań właściwości fizycznych, chemicznych i biologicznych materiałów do zastosowań stomatologicznych.</w:t>
      </w:r>
    </w:p>
    <w:p w14:paraId="7502E4B2" w14:textId="77777777" w:rsidR="00324E00" w:rsidRPr="00324E00" w:rsidRDefault="00324E00" w:rsidP="00324E00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Wykorzystanie dyfrakcji rentgenowskiej w badaniu biomateriałów.</w:t>
      </w:r>
    </w:p>
    <w:p w14:paraId="0B0C86CA" w14:textId="77777777" w:rsidR="00324E00" w:rsidRPr="00324E00" w:rsidRDefault="00324E00" w:rsidP="00324E00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Rodzaje i główne właściwości materiałów ceramicznych stosowanych w protetyce i stomatologii</w:t>
      </w:r>
    </w:p>
    <w:p w14:paraId="7A9BAC40" w14:textId="77777777" w:rsidR="00324E00" w:rsidRPr="00324E00" w:rsidRDefault="00324E00" w:rsidP="00324E00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Biozgodność i biokompatybilność w odniesieniu do tworzyw polimerowych.</w:t>
      </w:r>
    </w:p>
    <w:p w14:paraId="412C0E48" w14:textId="77777777" w:rsidR="00324E00" w:rsidRPr="00324E00" w:rsidRDefault="00324E00" w:rsidP="00324E00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Metody badań mikrobiologicznych materiałów do zastosowań w protetyce</w:t>
      </w:r>
    </w:p>
    <w:p w14:paraId="6E6E76B3" w14:textId="522CC3E3" w:rsidR="00222D0C" w:rsidRPr="00324E00" w:rsidRDefault="00324E00" w:rsidP="00324E00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324E00">
        <w:rPr>
          <w:rFonts w:asciiTheme="majorHAnsi" w:hAnsiTheme="majorHAnsi" w:cstheme="minorHAnsi"/>
          <w:sz w:val="24"/>
          <w:szCs w:val="24"/>
        </w:rPr>
        <w:t>Projektowanie CAD/CAM w protetyce i ortodoncji.</w:t>
      </w:r>
    </w:p>
    <w:p w14:paraId="6E4843E4" w14:textId="77777777" w:rsidR="00324E00" w:rsidRPr="00DD013D" w:rsidRDefault="00324E00" w:rsidP="003455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32CEE04" w14:textId="77777777" w:rsidR="00222D0C" w:rsidRPr="00DD013D" w:rsidRDefault="00222D0C" w:rsidP="003455B0">
      <w:pPr>
        <w:rPr>
          <w:rFonts w:ascii="Times New Roman" w:hAnsi="Times New Roman" w:cs="Times New Roman"/>
          <w:sz w:val="24"/>
          <w:szCs w:val="24"/>
        </w:rPr>
      </w:pPr>
    </w:p>
    <w:sectPr w:rsidR="00222D0C" w:rsidRPr="00DD013D" w:rsidSect="0032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F9593" w14:textId="77777777" w:rsidR="009376E3" w:rsidRDefault="009376E3" w:rsidP="00D552A1">
      <w:pPr>
        <w:spacing w:after="0" w:line="240" w:lineRule="auto"/>
      </w:pPr>
      <w:r>
        <w:separator/>
      </w:r>
    </w:p>
  </w:endnote>
  <w:endnote w:type="continuationSeparator" w:id="0">
    <w:p w14:paraId="34967ACF" w14:textId="77777777" w:rsidR="009376E3" w:rsidRDefault="009376E3" w:rsidP="00D5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C0670" w14:textId="77777777" w:rsidR="009376E3" w:rsidRDefault="009376E3" w:rsidP="00D552A1">
      <w:pPr>
        <w:spacing w:after="0" w:line="240" w:lineRule="auto"/>
      </w:pPr>
      <w:r>
        <w:separator/>
      </w:r>
    </w:p>
  </w:footnote>
  <w:footnote w:type="continuationSeparator" w:id="0">
    <w:p w14:paraId="2A9DBBC1" w14:textId="77777777" w:rsidR="009376E3" w:rsidRDefault="009376E3" w:rsidP="00D55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11EFD"/>
    <w:multiLevelType w:val="hybridMultilevel"/>
    <w:tmpl w:val="114C0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3CB"/>
    <w:multiLevelType w:val="hybridMultilevel"/>
    <w:tmpl w:val="298C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83969"/>
    <w:multiLevelType w:val="hybridMultilevel"/>
    <w:tmpl w:val="47887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1F"/>
    <w:rsid w:val="00027D10"/>
    <w:rsid w:val="00034995"/>
    <w:rsid w:val="00207CF0"/>
    <w:rsid w:val="002152EB"/>
    <w:rsid w:val="00222D0C"/>
    <w:rsid w:val="00243621"/>
    <w:rsid w:val="00295065"/>
    <w:rsid w:val="00322F1F"/>
    <w:rsid w:val="00324E00"/>
    <w:rsid w:val="00342F02"/>
    <w:rsid w:val="003455B0"/>
    <w:rsid w:val="0035427B"/>
    <w:rsid w:val="003D2E9B"/>
    <w:rsid w:val="004418F0"/>
    <w:rsid w:val="0045755F"/>
    <w:rsid w:val="005612E7"/>
    <w:rsid w:val="005C1F7A"/>
    <w:rsid w:val="006B311D"/>
    <w:rsid w:val="007276FB"/>
    <w:rsid w:val="0074601F"/>
    <w:rsid w:val="007E023C"/>
    <w:rsid w:val="008B327E"/>
    <w:rsid w:val="009376E3"/>
    <w:rsid w:val="00A869F8"/>
    <w:rsid w:val="00C75FEC"/>
    <w:rsid w:val="00CF0794"/>
    <w:rsid w:val="00D07508"/>
    <w:rsid w:val="00D2144A"/>
    <w:rsid w:val="00D552A1"/>
    <w:rsid w:val="00D67490"/>
    <w:rsid w:val="00DD013D"/>
    <w:rsid w:val="00DE08E4"/>
    <w:rsid w:val="00EC491B"/>
    <w:rsid w:val="00F07B17"/>
    <w:rsid w:val="00FC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95A0"/>
  <w15:docId w15:val="{ABD1668F-5FF8-49D0-8EED-92D98BF7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5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52A1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2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2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2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24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Iwona MICHALSKA-POŻOGA</cp:lastModifiedBy>
  <cp:revision>4</cp:revision>
  <dcterms:created xsi:type="dcterms:W3CDTF">2024-04-23T12:00:00Z</dcterms:created>
  <dcterms:modified xsi:type="dcterms:W3CDTF">2026-06-02T10:12:00Z</dcterms:modified>
</cp:coreProperties>
</file>